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57A53F" w14:textId="7FBED885" w:rsidR="00B20935" w:rsidRDefault="00B20935" w:rsidP="00B209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TSG-SA5 Meeting #1</w:t>
      </w:r>
      <w:r w:rsidR="00322EA5">
        <w:rPr>
          <w:b/>
          <w:noProof/>
          <w:sz w:val="24"/>
        </w:rPr>
        <w:t>50</w:t>
      </w:r>
      <w:r w:rsidRPr="002A2E4D">
        <w:rPr>
          <w:b/>
          <w:noProof/>
          <w:sz w:val="24"/>
        </w:rPr>
        <w:t xml:space="preserve">                    </w:t>
      </w:r>
      <w:r>
        <w:rPr>
          <w:b/>
          <w:i/>
          <w:noProof/>
          <w:sz w:val="28"/>
        </w:rPr>
        <w:tab/>
        <w:t>S5-2</w:t>
      </w:r>
      <w:r w:rsidR="004A1FE8">
        <w:rPr>
          <w:b/>
          <w:i/>
          <w:noProof/>
          <w:sz w:val="28"/>
        </w:rPr>
        <w:t>3</w:t>
      </w:r>
      <w:r w:rsidR="006D02F7">
        <w:rPr>
          <w:b/>
          <w:i/>
          <w:noProof/>
          <w:sz w:val="28"/>
        </w:rPr>
        <w:t>5362</w:t>
      </w:r>
    </w:p>
    <w:p w14:paraId="636B52CD" w14:textId="3ED0141D" w:rsidR="00B20935" w:rsidRDefault="000A28AD" w:rsidP="00B2093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</w:t>
      </w:r>
      <w:r w:rsidR="00A83145">
        <w:rPr>
          <w:b/>
          <w:noProof/>
          <w:sz w:val="24"/>
        </w:rPr>
        <w:t>h</w:t>
      </w:r>
      <w:r>
        <w:rPr>
          <w:b/>
          <w:noProof/>
          <w:sz w:val="24"/>
        </w:rPr>
        <w:t>e</w:t>
      </w:r>
      <w:r w:rsidR="00A83145">
        <w:rPr>
          <w:b/>
          <w:noProof/>
          <w:sz w:val="24"/>
        </w:rPr>
        <w:t>n</w:t>
      </w:r>
      <w:r>
        <w:rPr>
          <w:b/>
          <w:noProof/>
          <w:sz w:val="24"/>
        </w:rPr>
        <w:t>b</w:t>
      </w:r>
      <w:r w:rsidR="00A83145">
        <w:rPr>
          <w:b/>
          <w:noProof/>
          <w:sz w:val="24"/>
        </w:rPr>
        <w:t>u</w:t>
      </w:r>
      <w:r>
        <w:rPr>
          <w:b/>
          <w:noProof/>
          <w:sz w:val="24"/>
        </w:rPr>
        <w:t>rg</w:t>
      </w:r>
      <w:r w:rsidR="005C56B5">
        <w:rPr>
          <w:b/>
          <w:noProof/>
          <w:sz w:val="24"/>
        </w:rPr>
        <w:t xml:space="preserve"> (</w:t>
      </w:r>
      <w:r>
        <w:rPr>
          <w:b/>
          <w:noProof/>
          <w:sz w:val="24"/>
        </w:rPr>
        <w:t>Sweden</w:t>
      </w:r>
      <w:r w:rsidR="005C56B5">
        <w:rPr>
          <w:b/>
          <w:noProof/>
          <w:sz w:val="24"/>
        </w:rPr>
        <w:t>)</w:t>
      </w:r>
      <w:r w:rsidR="00B20935" w:rsidRPr="002A2E4D">
        <w:rPr>
          <w:b/>
          <w:noProof/>
          <w:sz w:val="24"/>
        </w:rPr>
        <w:t xml:space="preserve">, </w:t>
      </w:r>
      <w:r w:rsidR="00B20935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 w:rsidR="00B20935">
        <w:rPr>
          <w:b/>
          <w:noProof/>
          <w:sz w:val="24"/>
        </w:rPr>
        <w:t xml:space="preserve"> </w:t>
      </w:r>
      <w:r w:rsidR="00B20935" w:rsidRPr="005803A7">
        <w:rPr>
          <w:b/>
          <w:noProof/>
          <w:sz w:val="24"/>
        </w:rPr>
        <w:t>-</w:t>
      </w:r>
      <w:r w:rsidR="00B20935">
        <w:rPr>
          <w:b/>
          <w:noProof/>
          <w:sz w:val="24"/>
        </w:rPr>
        <w:t xml:space="preserve"> </w:t>
      </w:r>
      <w:r w:rsidR="009D78EA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 w:rsidR="00B20935" w:rsidRPr="005803A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B20935" w:rsidRPr="005803A7">
        <w:rPr>
          <w:b/>
          <w:noProof/>
          <w:sz w:val="24"/>
        </w:rPr>
        <w:t xml:space="preserve"> 202</w:t>
      </w:r>
      <w:r w:rsidR="005C56B5">
        <w:rPr>
          <w:b/>
          <w:noProof/>
          <w:sz w:val="24"/>
        </w:rPr>
        <w:t>3</w:t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  <w:t xml:space="preserve">   </w:t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  <w:t xml:space="preserve">                 </w:t>
      </w:r>
    </w:p>
    <w:p w14:paraId="27547869" w14:textId="77777777" w:rsidR="00B20935" w:rsidRDefault="00B20935" w:rsidP="00B20935">
      <w:pPr>
        <w:rPr>
          <w:rFonts w:ascii="Arial" w:hAnsi="Arial" w:cs="Arial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6E9C2A3C" w14:textId="4E6BFF5F" w:rsidR="00B20935" w:rsidRDefault="00B20935" w:rsidP="00B2093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C56B5" w:rsidRPr="005C56B5">
        <w:rPr>
          <w:rFonts w:ascii="Arial" w:hAnsi="Arial" w:cs="Arial"/>
        </w:rPr>
        <w:t xml:space="preserve">Reply </w:t>
      </w:r>
      <w:r w:rsidR="00DD57DB">
        <w:rPr>
          <w:rFonts w:ascii="Arial" w:hAnsi="Arial" w:cs="Arial"/>
          <w:bCs/>
        </w:rPr>
        <w:t>to</w:t>
      </w:r>
      <w:r w:rsidR="00F2446E">
        <w:rPr>
          <w:rFonts w:ascii="Arial" w:hAnsi="Arial" w:cs="Arial"/>
          <w:bCs/>
        </w:rPr>
        <w:t xml:space="preserve"> </w:t>
      </w:r>
      <w:r w:rsidR="000A28AD" w:rsidRPr="000A28AD">
        <w:rPr>
          <w:rFonts w:ascii="Arial" w:hAnsi="Arial" w:cs="Arial"/>
          <w:bCs/>
        </w:rPr>
        <w:t xml:space="preserve">LS </w:t>
      </w:r>
      <w:r w:rsidR="00A52CCA" w:rsidRPr="00A52CCA">
        <w:rPr>
          <w:rFonts w:ascii="Arial" w:hAnsi="Arial" w:cs="Arial"/>
          <w:bCs/>
        </w:rPr>
        <w:t xml:space="preserve">on </w:t>
      </w:r>
      <w:r w:rsidR="007406E1" w:rsidRPr="007406E1">
        <w:rPr>
          <w:rFonts w:ascii="Arial" w:hAnsi="Arial" w:cs="Arial"/>
          <w:bCs/>
        </w:rPr>
        <w:t xml:space="preserve">initiation of new work item ITU-T </w:t>
      </w:r>
      <w:proofErr w:type="gramStart"/>
      <w:r w:rsidR="007406E1" w:rsidRPr="007406E1">
        <w:rPr>
          <w:rFonts w:ascii="Arial" w:hAnsi="Arial" w:cs="Arial"/>
          <w:bCs/>
        </w:rPr>
        <w:t>Q.PMEE</w:t>
      </w:r>
      <w:proofErr w:type="gramEnd"/>
      <w:r w:rsidR="007406E1" w:rsidRPr="007406E1">
        <w:rPr>
          <w:rFonts w:ascii="Arial" w:hAnsi="Arial" w:cs="Arial"/>
          <w:bCs/>
        </w:rPr>
        <w:t xml:space="preserve"> “Protocol for managing energy efficiency with AI-assisted analysis in IMT-2020 networks and beyond</w:t>
      </w:r>
      <w:r w:rsidR="007406E1">
        <w:rPr>
          <w:rFonts w:ascii="Arial" w:hAnsi="Arial" w:cs="Arial"/>
          <w:bCs/>
        </w:rPr>
        <w:t>”</w:t>
      </w:r>
    </w:p>
    <w:p w14:paraId="780D34AF" w14:textId="58D9C011" w:rsidR="00B20935" w:rsidRDefault="00B20935" w:rsidP="00E0542C">
      <w:pPr>
        <w:spacing w:after="60"/>
        <w:ind w:left="1985" w:hanging="1985"/>
        <w:rPr>
          <w:rFonts w:ascii="Arial" w:hAnsi="Arial"/>
          <w:lang w:val="en-US"/>
        </w:rPr>
      </w:pPr>
      <w:r w:rsidRPr="0062019F">
        <w:rPr>
          <w:rFonts w:ascii="Arial" w:hAnsi="Arial" w:cs="Arial"/>
          <w:b/>
        </w:rPr>
        <w:t>Response to:</w:t>
      </w:r>
      <w:r w:rsidRPr="0062019F">
        <w:rPr>
          <w:rFonts w:ascii="Arial" w:hAnsi="Arial" w:cs="Arial"/>
          <w:bCs/>
        </w:rPr>
        <w:tab/>
      </w:r>
      <w:r w:rsidR="00031C1F" w:rsidRPr="00CE5E53">
        <w:rPr>
          <w:rFonts w:ascii="Arial" w:hAnsi="Arial" w:cs="Arial"/>
          <w:bCs/>
        </w:rPr>
        <w:t>S5-23</w:t>
      </w:r>
      <w:r w:rsidR="00CE5E53">
        <w:rPr>
          <w:rFonts w:ascii="Arial" w:hAnsi="Arial" w:cs="Arial"/>
          <w:bCs/>
        </w:rPr>
        <w:t>5050</w:t>
      </w:r>
      <w:r w:rsidR="00031C1F" w:rsidRPr="00031C1F">
        <w:rPr>
          <w:rFonts w:ascii="Arial" w:hAnsi="Arial" w:cs="Arial"/>
          <w:bCs/>
        </w:rPr>
        <w:t xml:space="preserve"> </w:t>
      </w:r>
      <w:r w:rsidR="00031C1F">
        <w:rPr>
          <w:rFonts w:ascii="Arial" w:hAnsi="Arial" w:cs="Arial"/>
          <w:bCs/>
        </w:rPr>
        <w:t>(</w:t>
      </w:r>
      <w:r w:rsidR="007406E1" w:rsidRPr="007406E1">
        <w:rPr>
          <w:rFonts w:ascii="Arial" w:hAnsi="Arial" w:cs="Arial"/>
          <w:bCs/>
        </w:rPr>
        <w:t>SG5-LS54</w:t>
      </w:r>
      <w:r w:rsidR="00E30D2E">
        <w:rPr>
          <w:rFonts w:ascii="Arial" w:hAnsi="Arial" w:cs="Arial"/>
          <w:bCs/>
        </w:rPr>
        <w:t xml:space="preserve">: </w:t>
      </w:r>
      <w:r w:rsidR="007406E1" w:rsidRPr="007406E1">
        <w:rPr>
          <w:rFonts w:ascii="Arial" w:hAnsi="Arial" w:cs="Arial"/>
          <w:bCs/>
        </w:rPr>
        <w:t>LS/r on initiation of new work item ITU-T Q.PMEE “Protocol for managing energy efficiency with AI-assisted analysis in IMT-2020 networks and beyond</w:t>
      </w:r>
      <w:r w:rsidR="007406E1">
        <w:rPr>
          <w:rFonts w:ascii="Arial" w:hAnsi="Arial" w:cs="Arial"/>
          <w:bCs/>
        </w:rPr>
        <w:t>”</w:t>
      </w:r>
      <w:r w:rsidR="00031C1F">
        <w:rPr>
          <w:rFonts w:ascii="Arial" w:hAnsi="Arial" w:cs="Arial"/>
          <w:bCs/>
        </w:rPr>
        <w:t>)</w:t>
      </w:r>
    </w:p>
    <w:p w14:paraId="2DAB0534" w14:textId="77777777" w:rsidR="00B20935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0E133D">
        <w:rPr>
          <w:rFonts w:ascii="Arial" w:hAnsi="Arial" w:cs="Arial"/>
          <w:b/>
          <w:lang w:val="en-US"/>
        </w:rPr>
        <w:t>Release:</w:t>
      </w:r>
      <w:r w:rsidRPr="000E133D">
        <w:rPr>
          <w:rFonts w:ascii="Arial" w:hAnsi="Arial" w:cs="Arial"/>
          <w:bCs/>
          <w:lang w:val="en-US"/>
        </w:rPr>
        <w:tab/>
        <w:t>3GPP Rel-1</w:t>
      </w:r>
      <w:r>
        <w:rPr>
          <w:rFonts w:ascii="Arial" w:hAnsi="Arial" w:cs="Arial"/>
          <w:bCs/>
          <w:lang w:val="en-US"/>
        </w:rPr>
        <w:t>8</w:t>
      </w:r>
    </w:p>
    <w:p w14:paraId="14F35776" w14:textId="724FD05E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Work Item:</w:t>
      </w:r>
      <w:r>
        <w:rPr>
          <w:rFonts w:ascii="Arial" w:hAnsi="Arial" w:cs="Arial"/>
          <w:bCs/>
          <w:lang w:val="en-US"/>
        </w:rPr>
        <w:tab/>
      </w:r>
      <w:r w:rsidRPr="00E03011">
        <w:rPr>
          <w:rFonts w:ascii="Arial" w:hAnsi="Arial" w:cs="Arial"/>
          <w:bCs/>
          <w:lang w:val="en-US"/>
        </w:rPr>
        <w:t>EE5G</w:t>
      </w:r>
      <w:r w:rsidR="00F2446E">
        <w:rPr>
          <w:rFonts w:ascii="Arial" w:hAnsi="Arial" w:cs="Arial"/>
          <w:bCs/>
          <w:lang w:val="en-US"/>
        </w:rPr>
        <w:t>PLUS</w:t>
      </w:r>
      <w:r w:rsidRPr="00E03011">
        <w:rPr>
          <w:rFonts w:ascii="Arial" w:hAnsi="Arial" w:cs="Arial"/>
          <w:bCs/>
          <w:lang w:val="en-US"/>
        </w:rPr>
        <w:t>_Ph2</w:t>
      </w:r>
    </w:p>
    <w:p w14:paraId="566F0CDA" w14:textId="77777777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D4CEFDE" w14:textId="77777777" w:rsidR="00B20935" w:rsidRPr="007406E1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7406E1">
        <w:rPr>
          <w:rFonts w:ascii="Arial" w:hAnsi="Arial" w:cs="Arial"/>
          <w:b/>
          <w:lang w:val="fr-FR"/>
        </w:rPr>
        <w:t>Source:</w:t>
      </w:r>
      <w:proofErr w:type="gramEnd"/>
      <w:r w:rsidRPr="007406E1">
        <w:rPr>
          <w:rFonts w:ascii="Arial" w:hAnsi="Arial" w:cs="Arial"/>
          <w:bCs/>
          <w:color w:val="FF0000"/>
          <w:lang w:val="fr-FR"/>
        </w:rPr>
        <w:tab/>
      </w:r>
      <w:r w:rsidRPr="007406E1">
        <w:rPr>
          <w:rFonts w:ascii="Arial" w:hAnsi="Arial" w:cs="Arial"/>
          <w:bCs/>
          <w:lang w:val="fr-FR"/>
        </w:rPr>
        <w:t>3GPP SA5</w:t>
      </w:r>
    </w:p>
    <w:p w14:paraId="0B9B0E57" w14:textId="1CE91702" w:rsidR="00B20935" w:rsidRPr="00A52CCA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A52CCA">
        <w:rPr>
          <w:rFonts w:ascii="Arial" w:hAnsi="Arial" w:cs="Arial"/>
          <w:b/>
          <w:lang w:val="fr-FR"/>
        </w:rPr>
        <w:t>To:</w:t>
      </w:r>
      <w:proofErr w:type="gramEnd"/>
      <w:r w:rsidRPr="00A52CCA">
        <w:rPr>
          <w:rFonts w:ascii="Arial" w:hAnsi="Arial" w:cs="Arial"/>
          <w:bCs/>
          <w:lang w:val="fr-FR"/>
        </w:rPr>
        <w:tab/>
      </w:r>
      <w:r w:rsidR="007406E1">
        <w:rPr>
          <w:rFonts w:ascii="Arial" w:hAnsi="Arial" w:cs="Arial"/>
          <w:bCs/>
          <w:lang w:val="fr-FR"/>
        </w:rPr>
        <w:t>ITU-T SG11</w:t>
      </w:r>
    </w:p>
    <w:p w14:paraId="5681C84A" w14:textId="060BB2F7" w:rsidR="00B20935" w:rsidRPr="00A52CCA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A52CCA">
        <w:rPr>
          <w:rFonts w:ascii="Arial" w:hAnsi="Arial" w:cs="Arial"/>
          <w:b/>
          <w:lang w:val="fr-FR"/>
        </w:rPr>
        <w:t>Cc:</w:t>
      </w:r>
      <w:proofErr w:type="gramEnd"/>
      <w:r w:rsidRPr="00A52CCA">
        <w:rPr>
          <w:rFonts w:ascii="Arial" w:hAnsi="Arial" w:cs="Arial"/>
          <w:bCs/>
          <w:lang w:val="fr-FR"/>
        </w:rPr>
        <w:tab/>
      </w:r>
      <w:r w:rsidR="007406E1" w:rsidRPr="007406E1">
        <w:rPr>
          <w:rFonts w:ascii="Arial" w:hAnsi="Arial" w:cs="Arial"/>
          <w:bCs/>
          <w:lang w:val="fr-FR"/>
        </w:rPr>
        <w:t>ITU-T SG5, SG13</w:t>
      </w:r>
    </w:p>
    <w:p w14:paraId="4BEDB0EC" w14:textId="77777777" w:rsidR="00B20935" w:rsidRPr="00A52CCA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F59891B" w14:textId="77777777" w:rsidR="00B20935" w:rsidRPr="007406E1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  <w:lang w:val="fr-FR"/>
        </w:rPr>
      </w:pPr>
      <w:r w:rsidRPr="007406E1">
        <w:rPr>
          <w:rFonts w:ascii="Arial" w:hAnsi="Arial" w:cs="Arial"/>
          <w:b/>
          <w:lang w:val="fr-FR"/>
        </w:rPr>
        <w:t xml:space="preserve">Contact </w:t>
      </w:r>
      <w:proofErr w:type="gramStart"/>
      <w:r w:rsidRPr="007406E1">
        <w:rPr>
          <w:rFonts w:ascii="Arial" w:hAnsi="Arial" w:cs="Arial"/>
          <w:b/>
          <w:lang w:val="fr-FR"/>
        </w:rPr>
        <w:t>Person:</w:t>
      </w:r>
      <w:proofErr w:type="gramEnd"/>
      <w:r w:rsidRPr="007406E1">
        <w:rPr>
          <w:rFonts w:ascii="Arial" w:hAnsi="Arial" w:cs="Arial"/>
          <w:bCs/>
          <w:lang w:val="fr-FR"/>
        </w:rPr>
        <w:tab/>
      </w:r>
    </w:p>
    <w:p w14:paraId="78ED876E" w14:textId="77777777" w:rsidR="00B20935" w:rsidRP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Name:</w:t>
      </w:r>
      <w:r w:rsidRPr="00B20935">
        <w:rPr>
          <w:rFonts w:ascii="Arial" w:hAnsi="Arial" w:cs="Arial"/>
          <w:bCs/>
        </w:rPr>
        <w:tab/>
        <w:t>Jean-Michel Cornily</w:t>
      </w:r>
    </w:p>
    <w:p w14:paraId="4B717C43" w14:textId="54D0DB48" w:rsid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E-mail Address:</w:t>
      </w:r>
      <w:r w:rsidRPr="00B20935">
        <w:rPr>
          <w:rFonts w:ascii="Arial" w:hAnsi="Arial" w:cs="Arial"/>
          <w:bCs/>
        </w:rPr>
        <w:tab/>
        <w:t xml:space="preserve">jean &lt;dot&gt; </w:t>
      </w:r>
      <w:proofErr w:type="spellStart"/>
      <w:r w:rsidRPr="00B20935">
        <w:rPr>
          <w:rFonts w:ascii="Arial" w:hAnsi="Arial" w:cs="Arial"/>
          <w:bCs/>
        </w:rPr>
        <w:t>michel</w:t>
      </w:r>
      <w:proofErr w:type="spellEnd"/>
      <w:r w:rsidRPr="00B20935">
        <w:rPr>
          <w:rFonts w:ascii="Arial" w:hAnsi="Arial" w:cs="Arial"/>
          <w:bCs/>
        </w:rPr>
        <w:t xml:space="preserve"> &lt;dot&gt; cornily &lt;at&gt; huawei &lt;dot&gt; com</w:t>
      </w:r>
    </w:p>
    <w:p w14:paraId="6F30B9AC" w14:textId="77777777" w:rsidR="00CB4A14" w:rsidRPr="00B20935" w:rsidRDefault="00CB4A14" w:rsidP="00DD57DB">
      <w:pPr>
        <w:keepNext/>
        <w:tabs>
          <w:tab w:val="left" w:pos="2268"/>
          <w:tab w:val="left" w:pos="2694"/>
        </w:tabs>
        <w:spacing w:after="0"/>
        <w:outlineLvl w:val="6"/>
        <w:rPr>
          <w:rFonts w:ascii="Arial" w:hAnsi="Arial" w:cs="Arial"/>
          <w:bCs/>
        </w:rPr>
      </w:pPr>
    </w:p>
    <w:p w14:paraId="5BB8EAC8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6013EFB1" w14:textId="77777777" w:rsidR="00B20935" w:rsidRPr="00B20935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Send any reply LS to:</w:t>
      </w:r>
      <w:r w:rsidRPr="00B20935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B20935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B20935">
        <w:rPr>
          <w:rFonts w:ascii="Arial" w:hAnsi="Arial" w:cs="Arial"/>
          <w:b/>
        </w:rPr>
        <w:t xml:space="preserve"> </w:t>
      </w:r>
      <w:r w:rsidRPr="00B20935">
        <w:rPr>
          <w:rFonts w:ascii="Arial" w:hAnsi="Arial" w:cs="Arial"/>
          <w:bCs/>
        </w:rPr>
        <w:tab/>
      </w:r>
    </w:p>
    <w:p w14:paraId="77DF4EDC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4CE14DE6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Attachments:</w:t>
      </w:r>
      <w:r w:rsidRPr="00B20935">
        <w:rPr>
          <w:rFonts w:ascii="Arial" w:hAnsi="Arial" w:cs="Arial"/>
          <w:bCs/>
        </w:rPr>
        <w:tab/>
        <w:t>None</w:t>
      </w:r>
    </w:p>
    <w:p w14:paraId="63DAD978" w14:textId="77777777" w:rsidR="00B20935" w:rsidRDefault="00B20935" w:rsidP="00B20935">
      <w:pPr>
        <w:pBdr>
          <w:bottom w:val="single" w:sz="4" w:space="1" w:color="auto"/>
        </w:pBdr>
        <w:rPr>
          <w:rFonts w:ascii="Arial" w:hAnsi="Arial" w:cs="Arial"/>
        </w:rPr>
      </w:pPr>
    </w:p>
    <w:p w14:paraId="5DD5BC90" w14:textId="77777777" w:rsidR="00B20935" w:rsidRDefault="00B20935" w:rsidP="00B20935">
      <w:pPr>
        <w:rPr>
          <w:rFonts w:ascii="Arial" w:hAnsi="Arial" w:cs="Arial"/>
        </w:rPr>
      </w:pPr>
    </w:p>
    <w:p w14:paraId="6BAFD6B2" w14:textId="77777777" w:rsidR="00B20935" w:rsidRDefault="00B2093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B2B4EB4" w14:textId="10476E71" w:rsidR="009D46C2" w:rsidRDefault="009D46C2" w:rsidP="009D46C2">
      <w:pPr>
        <w:spacing w:after="0"/>
        <w:rPr>
          <w:rFonts w:ascii="Arial" w:hAnsi="Arial" w:cs="Arial"/>
          <w:lang w:val="en-US" w:eastAsia="zh-CN"/>
        </w:rPr>
      </w:pPr>
      <w:r w:rsidRPr="009D46C2">
        <w:rPr>
          <w:rFonts w:ascii="Arial" w:hAnsi="Arial" w:cs="Arial"/>
          <w:lang w:val="en-US" w:eastAsia="zh-CN"/>
        </w:rPr>
        <w:t xml:space="preserve">3GPP SA5 thanks </w:t>
      </w:r>
      <w:r w:rsidR="001A146B">
        <w:rPr>
          <w:rFonts w:ascii="Arial" w:hAnsi="Arial" w:cs="Arial"/>
          <w:lang w:val="en-US" w:eastAsia="zh-CN"/>
        </w:rPr>
        <w:t>IT</w:t>
      </w:r>
      <w:r w:rsidR="00BB6E45">
        <w:rPr>
          <w:rFonts w:ascii="Arial" w:hAnsi="Arial" w:cs="Arial"/>
          <w:lang w:val="en-US" w:eastAsia="zh-CN"/>
        </w:rPr>
        <w:t>U</w:t>
      </w:r>
      <w:r w:rsidR="001A146B">
        <w:rPr>
          <w:rFonts w:ascii="Arial" w:hAnsi="Arial" w:cs="Arial"/>
          <w:lang w:val="en-US" w:eastAsia="zh-CN"/>
        </w:rPr>
        <w:t>-T SG11</w:t>
      </w:r>
      <w:r w:rsidRPr="009D46C2">
        <w:rPr>
          <w:rFonts w:ascii="Arial" w:hAnsi="Arial" w:cs="Arial"/>
          <w:lang w:val="en-US" w:eastAsia="zh-CN"/>
        </w:rPr>
        <w:t xml:space="preserve"> for your </w:t>
      </w:r>
      <w:r w:rsidR="00A52CCA" w:rsidRPr="00A52CCA">
        <w:rPr>
          <w:rFonts w:ascii="Arial" w:hAnsi="Arial" w:cs="Arial"/>
          <w:lang w:val="en-US" w:eastAsia="zh-CN"/>
        </w:rPr>
        <w:t xml:space="preserve">LS on </w:t>
      </w:r>
      <w:r w:rsidR="001A146B">
        <w:rPr>
          <w:rFonts w:ascii="Arial" w:hAnsi="Arial" w:cs="Arial"/>
          <w:lang w:val="en-US" w:eastAsia="zh-CN"/>
        </w:rPr>
        <w:t xml:space="preserve">the </w:t>
      </w:r>
      <w:r w:rsidR="001A146B" w:rsidRPr="001A146B">
        <w:rPr>
          <w:rFonts w:ascii="Arial" w:hAnsi="Arial" w:cs="Arial"/>
          <w:lang w:val="en-US" w:eastAsia="zh-CN"/>
        </w:rPr>
        <w:t xml:space="preserve">initiation of </w:t>
      </w:r>
      <w:r w:rsidR="001A146B">
        <w:rPr>
          <w:rFonts w:ascii="Arial" w:hAnsi="Arial" w:cs="Arial"/>
          <w:lang w:val="en-US" w:eastAsia="zh-CN"/>
        </w:rPr>
        <w:t xml:space="preserve">the </w:t>
      </w:r>
      <w:r w:rsidR="001A146B" w:rsidRPr="001A146B">
        <w:rPr>
          <w:rFonts w:ascii="Arial" w:hAnsi="Arial" w:cs="Arial"/>
          <w:lang w:val="en-US" w:eastAsia="zh-CN"/>
        </w:rPr>
        <w:t xml:space="preserve">new work item ITU-T </w:t>
      </w:r>
      <w:proofErr w:type="gramStart"/>
      <w:r w:rsidR="001A146B" w:rsidRPr="001A146B">
        <w:rPr>
          <w:rFonts w:ascii="Arial" w:hAnsi="Arial" w:cs="Arial"/>
          <w:lang w:val="en-US" w:eastAsia="zh-CN"/>
        </w:rPr>
        <w:t>Q.PMEE</w:t>
      </w:r>
      <w:proofErr w:type="gramEnd"/>
      <w:r w:rsidR="001A146B" w:rsidRPr="001A146B">
        <w:rPr>
          <w:rFonts w:ascii="Arial" w:hAnsi="Arial" w:cs="Arial"/>
          <w:lang w:val="en-US" w:eastAsia="zh-CN"/>
        </w:rPr>
        <w:t xml:space="preserve"> “Protocol for managing energy efficiency with AI-assisted analysis in IMT-2020 networks and beyond”</w:t>
      </w:r>
      <w:r w:rsidRPr="009D46C2">
        <w:rPr>
          <w:rFonts w:ascii="Arial" w:hAnsi="Arial" w:cs="Arial"/>
          <w:lang w:val="en-US" w:eastAsia="zh-CN"/>
        </w:rPr>
        <w:t xml:space="preserve">. </w:t>
      </w:r>
    </w:p>
    <w:p w14:paraId="6ACA6826" w14:textId="77777777" w:rsidR="001C5FF5" w:rsidRDefault="001C5FF5" w:rsidP="009D46C2">
      <w:pPr>
        <w:spacing w:after="0"/>
        <w:rPr>
          <w:rFonts w:ascii="Arial" w:hAnsi="Arial" w:cs="Arial"/>
          <w:lang w:val="en-US" w:eastAsia="zh-CN"/>
        </w:rPr>
      </w:pPr>
    </w:p>
    <w:p w14:paraId="6BD89603" w14:textId="76221D85" w:rsidR="001A146B" w:rsidRDefault="001C5FF5" w:rsidP="001A146B">
      <w:p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SA5</w:t>
      </w:r>
      <w:r w:rsidR="00013282">
        <w:rPr>
          <w:rFonts w:ascii="Arial" w:hAnsi="Arial" w:cs="Arial"/>
          <w:lang w:val="en-US" w:eastAsia="zh-CN"/>
        </w:rPr>
        <w:t xml:space="preserve"> has been working on the energy efficiency of 5G networks since its Release 16. </w:t>
      </w:r>
      <w:r w:rsidR="002C1AD4">
        <w:rPr>
          <w:rFonts w:ascii="Arial" w:hAnsi="Arial" w:cs="Arial"/>
          <w:lang w:val="en-US" w:eastAsia="zh-CN"/>
        </w:rPr>
        <w:t xml:space="preserve">TS 28.310 [1] is our umbrella Technical Specification for Energy Efficiency in 5G networks. </w:t>
      </w:r>
      <w:r w:rsidR="00013282">
        <w:rPr>
          <w:rFonts w:ascii="Arial" w:hAnsi="Arial" w:cs="Arial"/>
          <w:lang w:val="en-US" w:eastAsia="zh-CN"/>
        </w:rPr>
        <w:t xml:space="preserve">The Energy Efficiency (EE) of any entity of the 5G network is defined as </w:t>
      </w:r>
      <w:r w:rsidR="00647D12">
        <w:rPr>
          <w:rFonts w:ascii="Arial" w:hAnsi="Arial" w:cs="Arial"/>
          <w:lang w:val="en-US" w:eastAsia="zh-CN"/>
        </w:rPr>
        <w:t>its Performance divided by its Energy Consumption (EC). EE KPIs have been defined for RAN, CN, network functions, network slices, etc.</w:t>
      </w:r>
      <w:r w:rsidR="0030087E">
        <w:rPr>
          <w:rFonts w:ascii="Arial" w:hAnsi="Arial" w:cs="Arial"/>
          <w:lang w:val="en-US" w:eastAsia="zh-CN"/>
        </w:rPr>
        <w:t xml:space="preserve"> (see 3GPP TS 28.554 [</w:t>
      </w:r>
      <w:r w:rsidR="002C1AD4">
        <w:rPr>
          <w:rFonts w:ascii="Arial" w:hAnsi="Arial" w:cs="Arial"/>
          <w:lang w:val="en-US" w:eastAsia="zh-CN"/>
        </w:rPr>
        <w:t>2</w:t>
      </w:r>
      <w:r w:rsidR="0030087E">
        <w:rPr>
          <w:rFonts w:ascii="Arial" w:hAnsi="Arial" w:cs="Arial"/>
          <w:lang w:val="en-US" w:eastAsia="zh-CN"/>
        </w:rPr>
        <w:t>]).</w:t>
      </w:r>
    </w:p>
    <w:p w14:paraId="5B4D89E4" w14:textId="48AFDCB3" w:rsidR="00BD64E3" w:rsidRDefault="00BD64E3" w:rsidP="001A146B">
      <w:pPr>
        <w:spacing w:after="0"/>
        <w:rPr>
          <w:rFonts w:ascii="Arial" w:hAnsi="Arial" w:cs="Arial"/>
          <w:lang w:val="en-US" w:eastAsia="zh-CN"/>
        </w:rPr>
      </w:pPr>
    </w:p>
    <w:p w14:paraId="15A625BC" w14:textId="55572712" w:rsidR="00BD64E3" w:rsidRDefault="00BD64E3" w:rsidP="001A146B">
      <w:p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SA5 has adopted a Service-Based Management Architecture (SBMA)</w:t>
      </w:r>
      <w:r w:rsidR="007D0267">
        <w:rPr>
          <w:rFonts w:ascii="Arial" w:hAnsi="Arial" w:cs="Arial"/>
          <w:lang w:val="en-US" w:eastAsia="zh-CN"/>
        </w:rPr>
        <w:t xml:space="preserve"> (see 3GPP TS 28.533 [</w:t>
      </w:r>
      <w:r w:rsidR="002C1AD4">
        <w:rPr>
          <w:rFonts w:ascii="Arial" w:hAnsi="Arial" w:cs="Arial"/>
          <w:lang w:val="en-US" w:eastAsia="zh-CN"/>
        </w:rPr>
        <w:t>3</w:t>
      </w:r>
      <w:r w:rsidR="007D0267">
        <w:rPr>
          <w:rFonts w:ascii="Arial" w:hAnsi="Arial" w:cs="Arial"/>
          <w:lang w:val="en-US" w:eastAsia="zh-CN"/>
        </w:rPr>
        <w:t>])</w:t>
      </w:r>
      <w:r>
        <w:rPr>
          <w:rFonts w:ascii="Arial" w:hAnsi="Arial" w:cs="Arial"/>
          <w:lang w:val="en-US" w:eastAsia="zh-CN"/>
        </w:rPr>
        <w:t>, where any authorized Management Service (</w:t>
      </w:r>
      <w:proofErr w:type="spellStart"/>
      <w:r>
        <w:rPr>
          <w:rFonts w:ascii="Arial" w:hAnsi="Arial" w:cs="Arial"/>
          <w:lang w:val="en-US" w:eastAsia="zh-CN"/>
        </w:rPr>
        <w:t>MnS</w:t>
      </w:r>
      <w:proofErr w:type="spellEnd"/>
      <w:r>
        <w:rPr>
          <w:rFonts w:ascii="Arial" w:hAnsi="Arial" w:cs="Arial"/>
          <w:lang w:val="en-US" w:eastAsia="zh-CN"/>
        </w:rPr>
        <w:t xml:space="preserve">) consumer may consume APIs offered by </w:t>
      </w:r>
      <w:proofErr w:type="spellStart"/>
      <w:r>
        <w:rPr>
          <w:rFonts w:ascii="Arial" w:hAnsi="Arial" w:cs="Arial"/>
          <w:lang w:val="en-US" w:eastAsia="zh-CN"/>
        </w:rPr>
        <w:t>MnS</w:t>
      </w:r>
      <w:proofErr w:type="spellEnd"/>
      <w:r>
        <w:rPr>
          <w:rFonts w:ascii="Arial" w:hAnsi="Arial" w:cs="Arial"/>
          <w:lang w:val="en-US" w:eastAsia="zh-CN"/>
        </w:rPr>
        <w:t xml:space="preserve"> producers. Amongst existing </w:t>
      </w:r>
      <w:proofErr w:type="spellStart"/>
      <w:r>
        <w:rPr>
          <w:rFonts w:ascii="Arial" w:hAnsi="Arial" w:cs="Arial"/>
          <w:lang w:val="en-US" w:eastAsia="zh-CN"/>
        </w:rPr>
        <w:t>MnSes</w:t>
      </w:r>
      <w:proofErr w:type="spellEnd"/>
      <w:r>
        <w:rPr>
          <w:rFonts w:ascii="Arial" w:hAnsi="Arial" w:cs="Arial"/>
          <w:lang w:val="en-US" w:eastAsia="zh-CN"/>
        </w:rPr>
        <w:t>:</w:t>
      </w:r>
    </w:p>
    <w:p w14:paraId="1DB295F2" w14:textId="144AC315" w:rsidR="00BD64E3" w:rsidRDefault="00BD64E3" w:rsidP="00BD64E3">
      <w:pPr>
        <w:pStyle w:val="ListParagraph"/>
        <w:numPr>
          <w:ilvl w:val="0"/>
          <w:numId w:val="37"/>
        </w:numPr>
        <w:spacing w:after="0"/>
        <w:rPr>
          <w:rFonts w:ascii="Arial" w:hAnsi="Arial" w:cs="Arial"/>
          <w:lang w:val="en-US" w:eastAsia="zh-CN"/>
        </w:rPr>
      </w:pPr>
      <w:r w:rsidRPr="00BD64E3">
        <w:rPr>
          <w:rFonts w:ascii="Arial" w:hAnsi="Arial" w:cs="Arial"/>
          <w:lang w:val="en-US" w:eastAsia="zh-CN"/>
        </w:rPr>
        <w:t xml:space="preserve">the Provisioning </w:t>
      </w:r>
      <w:proofErr w:type="spellStart"/>
      <w:r w:rsidRPr="00BD64E3">
        <w:rPr>
          <w:rFonts w:ascii="Arial" w:hAnsi="Arial" w:cs="Arial"/>
          <w:lang w:val="en-US" w:eastAsia="zh-CN"/>
        </w:rPr>
        <w:t>MnS</w:t>
      </w:r>
      <w:proofErr w:type="spellEnd"/>
      <w:r w:rsidRPr="00BD64E3">
        <w:rPr>
          <w:rFonts w:ascii="Arial" w:hAnsi="Arial" w:cs="Arial"/>
          <w:lang w:val="en-US" w:eastAsia="zh-CN"/>
        </w:rPr>
        <w:t xml:space="preserve"> enables</w:t>
      </w:r>
      <w:r w:rsidR="00E273D5">
        <w:rPr>
          <w:rFonts w:ascii="Arial" w:hAnsi="Arial" w:cs="Arial"/>
          <w:lang w:val="en-US" w:eastAsia="zh-CN"/>
        </w:rPr>
        <w:t xml:space="preserve"> authorized</w:t>
      </w:r>
      <w:r>
        <w:rPr>
          <w:rFonts w:ascii="Arial" w:hAnsi="Arial" w:cs="Arial"/>
          <w:lang w:val="en-US" w:eastAsia="zh-CN"/>
        </w:rPr>
        <w:t xml:space="preserve"> consumer</w:t>
      </w:r>
      <w:r w:rsidR="00A55E23">
        <w:rPr>
          <w:rFonts w:ascii="Arial" w:hAnsi="Arial" w:cs="Arial"/>
          <w:lang w:val="en-US" w:eastAsia="zh-CN"/>
        </w:rPr>
        <w:t>s</w:t>
      </w:r>
      <w:r>
        <w:rPr>
          <w:rFonts w:ascii="Arial" w:hAnsi="Arial" w:cs="Arial"/>
          <w:lang w:val="en-US" w:eastAsia="zh-CN"/>
        </w:rPr>
        <w:t xml:space="preserve"> to </w:t>
      </w:r>
      <w:r w:rsidR="00A55E23">
        <w:rPr>
          <w:rFonts w:ascii="Arial" w:hAnsi="Arial" w:cs="Arial"/>
          <w:lang w:val="en-US" w:eastAsia="zh-CN"/>
        </w:rPr>
        <w:t xml:space="preserve">e.g. </w:t>
      </w:r>
      <w:r>
        <w:rPr>
          <w:rFonts w:ascii="Arial" w:hAnsi="Arial" w:cs="Arial"/>
          <w:lang w:val="en-US" w:eastAsia="zh-CN"/>
        </w:rPr>
        <w:t>initiate a performance measurement job</w:t>
      </w:r>
      <w:r w:rsidR="003B27AE">
        <w:rPr>
          <w:rFonts w:ascii="Arial" w:hAnsi="Arial" w:cs="Arial"/>
          <w:lang w:val="en-US" w:eastAsia="zh-CN"/>
        </w:rPr>
        <w:t xml:space="preserve">, to collect e.g. Performance and/or EC </w:t>
      </w:r>
      <w:r w:rsidR="00A55E23">
        <w:rPr>
          <w:rFonts w:ascii="Arial" w:hAnsi="Arial" w:cs="Arial"/>
          <w:lang w:val="en-US" w:eastAsia="zh-CN"/>
        </w:rPr>
        <w:t xml:space="preserve">related </w:t>
      </w:r>
      <w:r w:rsidR="003B27AE">
        <w:rPr>
          <w:rFonts w:ascii="Arial" w:hAnsi="Arial" w:cs="Arial"/>
          <w:lang w:val="en-US" w:eastAsia="zh-CN"/>
        </w:rPr>
        <w:t xml:space="preserve">measurements on specified network elements / functions. Both </w:t>
      </w:r>
      <w:proofErr w:type="spellStart"/>
      <w:r w:rsidR="003B27AE">
        <w:rPr>
          <w:rFonts w:ascii="Arial" w:hAnsi="Arial" w:cs="Arial"/>
          <w:lang w:val="en-US" w:eastAsia="zh-CN"/>
        </w:rPr>
        <w:t>OpenAPI</w:t>
      </w:r>
      <w:proofErr w:type="spellEnd"/>
      <w:r w:rsidR="003B27AE">
        <w:rPr>
          <w:rFonts w:ascii="Arial" w:hAnsi="Arial" w:cs="Arial"/>
          <w:lang w:val="en-US" w:eastAsia="zh-CN"/>
        </w:rPr>
        <w:t xml:space="preserve"> and </w:t>
      </w:r>
      <w:proofErr w:type="spellStart"/>
      <w:r w:rsidR="003B27AE">
        <w:rPr>
          <w:rFonts w:ascii="Arial" w:hAnsi="Arial" w:cs="Arial"/>
          <w:lang w:val="en-US" w:eastAsia="zh-CN"/>
        </w:rPr>
        <w:t>Netconf</w:t>
      </w:r>
      <w:proofErr w:type="spellEnd"/>
      <w:r w:rsidR="003B27AE">
        <w:rPr>
          <w:rFonts w:ascii="Arial" w:hAnsi="Arial" w:cs="Arial"/>
          <w:lang w:val="en-US" w:eastAsia="zh-CN"/>
        </w:rPr>
        <w:t>/Yan</w:t>
      </w:r>
      <w:r w:rsidR="00233A44">
        <w:rPr>
          <w:rFonts w:ascii="Arial" w:hAnsi="Arial" w:cs="Arial"/>
          <w:lang w:val="en-US" w:eastAsia="zh-CN"/>
        </w:rPr>
        <w:t>g</w:t>
      </w:r>
      <w:r w:rsidR="003B27AE">
        <w:rPr>
          <w:rFonts w:ascii="Arial" w:hAnsi="Arial" w:cs="Arial"/>
          <w:lang w:val="en-US" w:eastAsia="zh-CN"/>
        </w:rPr>
        <w:t xml:space="preserve"> solution sets are available for the Provisioning </w:t>
      </w:r>
      <w:proofErr w:type="spellStart"/>
      <w:r w:rsidR="003B27AE">
        <w:rPr>
          <w:rFonts w:ascii="Arial" w:hAnsi="Arial" w:cs="Arial"/>
          <w:lang w:val="en-US" w:eastAsia="zh-CN"/>
        </w:rPr>
        <w:t>MnS</w:t>
      </w:r>
      <w:proofErr w:type="spellEnd"/>
      <w:r w:rsidR="003B27AE">
        <w:rPr>
          <w:rFonts w:ascii="Arial" w:hAnsi="Arial" w:cs="Arial"/>
          <w:lang w:val="en-US" w:eastAsia="zh-CN"/>
        </w:rPr>
        <w:t>;</w:t>
      </w:r>
    </w:p>
    <w:p w14:paraId="07A48E75" w14:textId="48EA57DD" w:rsidR="003B27AE" w:rsidRDefault="003B27AE" w:rsidP="00BD64E3">
      <w:pPr>
        <w:pStyle w:val="ListParagraph"/>
        <w:numPr>
          <w:ilvl w:val="0"/>
          <w:numId w:val="37"/>
        </w:num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the </w:t>
      </w:r>
      <w:r w:rsidRPr="003B27AE">
        <w:rPr>
          <w:rFonts w:ascii="Arial" w:hAnsi="Arial" w:cs="Arial"/>
          <w:lang w:val="en-US" w:eastAsia="zh-CN"/>
        </w:rPr>
        <w:t xml:space="preserve">File data reporting </w:t>
      </w:r>
      <w:proofErr w:type="spellStart"/>
      <w:r w:rsidRPr="003B27AE">
        <w:rPr>
          <w:rFonts w:ascii="Arial" w:hAnsi="Arial" w:cs="Arial"/>
          <w:lang w:val="en-US" w:eastAsia="zh-CN"/>
        </w:rPr>
        <w:t>MnS</w:t>
      </w:r>
      <w:proofErr w:type="spellEnd"/>
      <w:r>
        <w:rPr>
          <w:rFonts w:ascii="Arial" w:hAnsi="Arial" w:cs="Arial"/>
          <w:lang w:val="en-US" w:eastAsia="zh-CN"/>
        </w:rPr>
        <w:t xml:space="preserve"> enables a producer to inform authorized consumers that a file containing requested measurements is available. </w:t>
      </w:r>
      <w:bookmarkStart w:id="1" w:name="_Hlk142397026"/>
      <w:r>
        <w:rPr>
          <w:rFonts w:ascii="Arial" w:hAnsi="Arial" w:cs="Arial"/>
          <w:lang w:val="en-US" w:eastAsia="zh-CN"/>
        </w:rPr>
        <w:t xml:space="preserve">The </w:t>
      </w:r>
      <w:proofErr w:type="spellStart"/>
      <w:r>
        <w:rPr>
          <w:rFonts w:ascii="Arial" w:hAnsi="Arial" w:cs="Arial"/>
          <w:lang w:val="en-US" w:eastAsia="zh-CN"/>
        </w:rPr>
        <w:t>OpenAPI</w:t>
      </w:r>
      <w:proofErr w:type="spellEnd"/>
      <w:r>
        <w:rPr>
          <w:rFonts w:ascii="Arial" w:hAnsi="Arial" w:cs="Arial"/>
          <w:lang w:val="en-US" w:eastAsia="zh-CN"/>
        </w:rPr>
        <w:t xml:space="preserve"> solution set is available for </w:t>
      </w:r>
      <w:bookmarkEnd w:id="1"/>
      <w:r>
        <w:rPr>
          <w:rFonts w:ascii="Arial" w:hAnsi="Arial" w:cs="Arial"/>
          <w:lang w:val="en-US" w:eastAsia="zh-CN"/>
        </w:rPr>
        <w:t xml:space="preserve">the </w:t>
      </w:r>
      <w:r w:rsidRPr="003B27AE">
        <w:rPr>
          <w:rFonts w:ascii="Arial" w:hAnsi="Arial" w:cs="Arial"/>
          <w:lang w:val="en-US" w:eastAsia="zh-CN"/>
        </w:rPr>
        <w:t xml:space="preserve">File data reporting </w:t>
      </w:r>
      <w:proofErr w:type="spellStart"/>
      <w:r>
        <w:rPr>
          <w:rFonts w:ascii="Arial" w:hAnsi="Arial" w:cs="Arial"/>
          <w:lang w:val="en-US" w:eastAsia="zh-CN"/>
        </w:rPr>
        <w:t>MnS</w:t>
      </w:r>
      <w:proofErr w:type="spellEnd"/>
      <w:r>
        <w:rPr>
          <w:rFonts w:ascii="Arial" w:hAnsi="Arial" w:cs="Arial"/>
          <w:lang w:val="en-US" w:eastAsia="zh-CN"/>
        </w:rPr>
        <w:t>;</w:t>
      </w:r>
    </w:p>
    <w:p w14:paraId="2DFF0006" w14:textId="5B37EC87" w:rsidR="003B27AE" w:rsidRPr="00BD64E3" w:rsidRDefault="003B27AE" w:rsidP="00BD64E3">
      <w:pPr>
        <w:pStyle w:val="ListParagraph"/>
        <w:numPr>
          <w:ilvl w:val="0"/>
          <w:numId w:val="37"/>
        </w:num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the </w:t>
      </w:r>
      <w:r w:rsidRPr="003B27AE">
        <w:rPr>
          <w:rFonts w:ascii="Arial" w:hAnsi="Arial" w:cs="Arial"/>
          <w:lang w:val="en-US" w:eastAsia="zh-CN"/>
        </w:rPr>
        <w:t xml:space="preserve">Streaming data reporting </w:t>
      </w:r>
      <w:proofErr w:type="spellStart"/>
      <w:r w:rsidRPr="003B27AE">
        <w:rPr>
          <w:rFonts w:ascii="Arial" w:hAnsi="Arial" w:cs="Arial"/>
          <w:lang w:val="en-US" w:eastAsia="zh-CN"/>
        </w:rPr>
        <w:t>MnS</w:t>
      </w:r>
      <w:proofErr w:type="spellEnd"/>
      <w:r>
        <w:rPr>
          <w:rFonts w:ascii="Arial" w:hAnsi="Arial" w:cs="Arial"/>
          <w:lang w:val="en-US" w:eastAsia="zh-CN"/>
        </w:rPr>
        <w:t xml:space="preserve"> enables a producer to send data streams to authorized consumers</w:t>
      </w:r>
      <w:r w:rsidR="00196462">
        <w:rPr>
          <w:rFonts w:ascii="Arial" w:hAnsi="Arial" w:cs="Arial"/>
          <w:lang w:val="en-US" w:eastAsia="zh-CN"/>
        </w:rPr>
        <w:t>.</w:t>
      </w:r>
      <w:r>
        <w:rPr>
          <w:rFonts w:ascii="Arial" w:hAnsi="Arial" w:cs="Arial"/>
          <w:lang w:val="en-US" w:eastAsia="zh-CN"/>
        </w:rPr>
        <w:t xml:space="preserve"> </w:t>
      </w:r>
      <w:r w:rsidR="002C1AD4" w:rsidRPr="002C1AD4">
        <w:rPr>
          <w:rFonts w:ascii="Arial" w:hAnsi="Arial" w:cs="Arial"/>
          <w:lang w:val="en-US" w:eastAsia="zh-CN"/>
        </w:rPr>
        <w:t xml:space="preserve">The </w:t>
      </w:r>
      <w:proofErr w:type="spellStart"/>
      <w:r w:rsidR="002C1AD4" w:rsidRPr="002C1AD4">
        <w:rPr>
          <w:rFonts w:ascii="Arial" w:hAnsi="Arial" w:cs="Arial"/>
          <w:lang w:val="en-US" w:eastAsia="zh-CN"/>
        </w:rPr>
        <w:t>OpenAPI</w:t>
      </w:r>
      <w:proofErr w:type="spellEnd"/>
      <w:r w:rsidR="002C1AD4" w:rsidRPr="002C1AD4">
        <w:rPr>
          <w:rFonts w:ascii="Arial" w:hAnsi="Arial" w:cs="Arial"/>
          <w:lang w:val="en-US" w:eastAsia="zh-CN"/>
        </w:rPr>
        <w:t xml:space="preserve"> solution set is available for </w:t>
      </w:r>
      <w:r w:rsidR="002C1AD4">
        <w:rPr>
          <w:rFonts w:ascii="Arial" w:hAnsi="Arial" w:cs="Arial"/>
          <w:lang w:val="en-US" w:eastAsia="zh-CN"/>
        </w:rPr>
        <w:t xml:space="preserve">the Streaming data reporting </w:t>
      </w:r>
      <w:proofErr w:type="spellStart"/>
      <w:r w:rsidR="002C1AD4">
        <w:rPr>
          <w:rFonts w:ascii="Arial" w:hAnsi="Arial" w:cs="Arial"/>
          <w:lang w:val="en-US" w:eastAsia="zh-CN"/>
        </w:rPr>
        <w:t>MnS</w:t>
      </w:r>
      <w:proofErr w:type="spellEnd"/>
      <w:r w:rsidR="002C1AD4">
        <w:rPr>
          <w:rFonts w:ascii="Arial" w:hAnsi="Arial" w:cs="Arial"/>
          <w:lang w:val="en-US" w:eastAsia="zh-CN"/>
        </w:rPr>
        <w:t xml:space="preserve">. </w:t>
      </w:r>
      <w:r>
        <w:rPr>
          <w:rFonts w:ascii="Arial" w:hAnsi="Arial" w:cs="Arial"/>
          <w:lang w:val="en-US" w:eastAsia="zh-CN"/>
        </w:rPr>
        <w:t>Streamed data is rep</w:t>
      </w:r>
      <w:r w:rsidR="00322EA5">
        <w:rPr>
          <w:rFonts w:ascii="Arial" w:hAnsi="Arial" w:cs="Arial"/>
          <w:lang w:val="en-US" w:eastAsia="zh-CN"/>
        </w:rPr>
        <w:t>resen</w:t>
      </w:r>
      <w:r>
        <w:rPr>
          <w:rFonts w:ascii="Arial" w:hAnsi="Arial" w:cs="Arial"/>
          <w:lang w:val="en-US" w:eastAsia="zh-CN"/>
        </w:rPr>
        <w:t xml:space="preserve">ted using </w:t>
      </w:r>
      <w:r w:rsidR="00E225E7">
        <w:rPr>
          <w:rFonts w:ascii="Arial" w:hAnsi="Arial" w:cs="Arial"/>
          <w:lang w:val="en-US" w:eastAsia="zh-CN"/>
        </w:rPr>
        <w:t xml:space="preserve">e.g. ASN.1 or </w:t>
      </w:r>
      <w:r w:rsidR="00196462">
        <w:rPr>
          <w:rFonts w:ascii="Arial" w:hAnsi="Arial" w:cs="Arial"/>
          <w:lang w:val="en-US" w:eastAsia="zh-CN"/>
        </w:rPr>
        <w:t>the Google Protocol Buffer (GPB) protocol</w:t>
      </w:r>
      <w:r>
        <w:rPr>
          <w:rFonts w:ascii="Arial" w:hAnsi="Arial" w:cs="Arial"/>
          <w:lang w:val="en-US" w:eastAsia="zh-CN"/>
        </w:rPr>
        <w:t>.</w:t>
      </w:r>
    </w:p>
    <w:p w14:paraId="53EEC686" w14:textId="77777777" w:rsidR="00FC0BE4" w:rsidRDefault="00FC0BE4" w:rsidP="00F47B69">
      <w:pPr>
        <w:spacing w:after="0"/>
        <w:rPr>
          <w:rFonts w:ascii="Arial" w:hAnsi="Arial" w:cs="Arial"/>
          <w:lang w:val="en-US" w:eastAsia="zh-CN"/>
        </w:rPr>
      </w:pPr>
    </w:p>
    <w:p w14:paraId="0214C1EF" w14:textId="32116F99" w:rsidR="00A021F1" w:rsidRDefault="00993F05" w:rsidP="00F47B69">
      <w:p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With regard to </w:t>
      </w:r>
      <w:r w:rsidR="009B3D92">
        <w:rPr>
          <w:rFonts w:ascii="Arial" w:hAnsi="Arial" w:cs="Arial"/>
          <w:lang w:val="en-US" w:eastAsia="zh-CN"/>
        </w:rPr>
        <w:t xml:space="preserve">3GPP Network Functions composed of </w:t>
      </w:r>
      <w:r>
        <w:rPr>
          <w:rFonts w:ascii="Arial" w:hAnsi="Arial" w:cs="Arial"/>
          <w:lang w:val="en-US" w:eastAsia="zh-CN"/>
        </w:rPr>
        <w:t xml:space="preserve">Virtualized Network Functions (VNF), </w:t>
      </w:r>
      <w:r w:rsidR="007D0267">
        <w:rPr>
          <w:rFonts w:ascii="Arial" w:hAnsi="Arial" w:cs="Arial"/>
          <w:lang w:val="en-US" w:eastAsia="zh-CN"/>
        </w:rPr>
        <w:t xml:space="preserve">in order </w:t>
      </w:r>
      <w:r>
        <w:rPr>
          <w:rFonts w:ascii="Arial" w:hAnsi="Arial" w:cs="Arial"/>
          <w:lang w:val="en-US" w:eastAsia="zh-CN"/>
        </w:rPr>
        <w:t xml:space="preserve">to estimate their Energy Consumption, metrics such as e.g. VNF/VNFC virtual CPU usage are collected from ETSI NFV MANO using </w:t>
      </w:r>
      <w:r w:rsidRPr="00993F05">
        <w:rPr>
          <w:rFonts w:ascii="Arial" w:hAnsi="Arial" w:cs="Arial"/>
          <w:lang w:val="en-US" w:eastAsia="zh-CN"/>
        </w:rPr>
        <w:t>ETSI GS NFV IFA 008</w:t>
      </w:r>
      <w:r w:rsidR="00F23859">
        <w:rPr>
          <w:rFonts w:ascii="Arial" w:hAnsi="Arial" w:cs="Arial"/>
          <w:lang w:val="en-US" w:eastAsia="zh-CN"/>
        </w:rPr>
        <w:t xml:space="preserve"> [</w:t>
      </w:r>
      <w:r w:rsidR="002C1AD4">
        <w:rPr>
          <w:rFonts w:ascii="Arial" w:hAnsi="Arial" w:cs="Arial"/>
          <w:lang w:val="en-US" w:eastAsia="zh-CN"/>
        </w:rPr>
        <w:t>4</w:t>
      </w:r>
      <w:r w:rsidR="00F23859">
        <w:rPr>
          <w:rFonts w:ascii="Arial" w:hAnsi="Arial" w:cs="Arial"/>
          <w:lang w:val="en-US" w:eastAsia="zh-CN"/>
        </w:rPr>
        <w:t>]</w:t>
      </w:r>
      <w:r w:rsidR="004A2E32">
        <w:rPr>
          <w:rFonts w:ascii="Arial" w:hAnsi="Arial" w:cs="Arial"/>
          <w:lang w:val="en-US" w:eastAsia="zh-CN"/>
        </w:rPr>
        <w:t xml:space="preserve"> and </w:t>
      </w:r>
      <w:r w:rsidR="004A2E32" w:rsidRPr="004A2E32">
        <w:rPr>
          <w:rFonts w:ascii="Arial" w:hAnsi="Arial" w:cs="Arial"/>
          <w:lang w:val="en-US" w:eastAsia="zh-CN"/>
        </w:rPr>
        <w:t>ETSI GS NFV-SOL 002</w:t>
      </w:r>
      <w:r w:rsidR="004A2E32">
        <w:rPr>
          <w:rFonts w:ascii="Arial" w:hAnsi="Arial" w:cs="Arial"/>
          <w:lang w:val="en-US" w:eastAsia="zh-CN"/>
        </w:rPr>
        <w:t xml:space="preserve"> [</w:t>
      </w:r>
      <w:r w:rsidR="002C1AD4">
        <w:rPr>
          <w:rFonts w:ascii="Arial" w:hAnsi="Arial" w:cs="Arial"/>
          <w:lang w:val="en-US" w:eastAsia="zh-CN"/>
        </w:rPr>
        <w:t>5</w:t>
      </w:r>
      <w:r w:rsidR="004A2E32">
        <w:rPr>
          <w:rFonts w:ascii="Arial" w:hAnsi="Arial" w:cs="Arial"/>
          <w:lang w:val="en-US" w:eastAsia="zh-CN"/>
        </w:rPr>
        <w:t>]</w:t>
      </w:r>
      <w:r w:rsidR="00705918">
        <w:rPr>
          <w:rFonts w:ascii="Arial" w:hAnsi="Arial" w:cs="Arial"/>
          <w:lang w:val="en-US" w:eastAsia="zh-CN"/>
        </w:rPr>
        <w:t>.</w:t>
      </w:r>
    </w:p>
    <w:p w14:paraId="775359F9" w14:textId="53AF97B9" w:rsidR="007D0267" w:rsidRDefault="007D0267" w:rsidP="00F47B69">
      <w:pPr>
        <w:spacing w:after="0"/>
        <w:rPr>
          <w:rFonts w:ascii="Arial" w:hAnsi="Arial" w:cs="Arial"/>
          <w:lang w:val="en-US" w:eastAsia="zh-CN"/>
        </w:rPr>
      </w:pPr>
    </w:p>
    <w:p w14:paraId="7EFC53C5" w14:textId="77777777" w:rsidR="007D0267" w:rsidRPr="00F221D7" w:rsidRDefault="007D0267" w:rsidP="007D0267">
      <w:pPr>
        <w:spacing w:after="120"/>
        <w:rPr>
          <w:rFonts w:ascii="Arial" w:hAnsi="Arial" w:cs="Arial"/>
          <w:b/>
          <w:lang w:val="en-US"/>
        </w:rPr>
      </w:pPr>
      <w:r w:rsidRPr="00F221D7">
        <w:rPr>
          <w:rFonts w:ascii="Arial" w:hAnsi="Arial" w:cs="Arial"/>
          <w:b/>
          <w:lang w:val="en-US"/>
        </w:rPr>
        <w:t>2. Reference documentation:</w:t>
      </w:r>
    </w:p>
    <w:p w14:paraId="4FECC7B6" w14:textId="4F3D3F52" w:rsidR="002C1AD4" w:rsidRDefault="007D0267" w:rsidP="007D0267">
      <w:pPr>
        <w:spacing w:after="0"/>
        <w:rPr>
          <w:rFonts w:ascii="Arial" w:hAnsi="Arial" w:cs="Arial"/>
          <w:lang w:val="en-US" w:eastAsia="zh-CN"/>
        </w:rPr>
      </w:pPr>
      <w:r w:rsidRPr="007C46A5">
        <w:rPr>
          <w:rFonts w:ascii="Arial" w:hAnsi="Arial" w:cs="Arial"/>
          <w:lang w:val="en-US" w:eastAsia="zh-CN"/>
        </w:rPr>
        <w:t>[1]</w:t>
      </w:r>
      <w:r w:rsidRPr="007C46A5">
        <w:rPr>
          <w:rFonts w:ascii="Arial" w:hAnsi="Arial" w:cs="Arial"/>
          <w:lang w:val="en-US" w:eastAsia="zh-CN"/>
        </w:rPr>
        <w:tab/>
      </w:r>
      <w:r w:rsidRPr="007C46A5">
        <w:rPr>
          <w:rFonts w:ascii="Arial" w:hAnsi="Arial" w:cs="Arial"/>
          <w:lang w:val="en-US" w:eastAsia="zh-CN"/>
        </w:rPr>
        <w:tab/>
      </w:r>
      <w:r w:rsidR="002C1AD4" w:rsidRPr="007D0267">
        <w:rPr>
          <w:rFonts w:ascii="Arial" w:hAnsi="Arial" w:cs="Arial"/>
          <w:lang w:val="en-US" w:eastAsia="zh-CN"/>
        </w:rPr>
        <w:t>3GPP TS 28.55</w:t>
      </w:r>
      <w:r w:rsidR="002C1AD4">
        <w:rPr>
          <w:rFonts w:ascii="Arial" w:hAnsi="Arial" w:cs="Arial"/>
          <w:lang w:val="en-US" w:eastAsia="zh-CN"/>
        </w:rPr>
        <w:t>4</w:t>
      </w:r>
      <w:r w:rsidR="002C1AD4" w:rsidRPr="007D0267">
        <w:rPr>
          <w:rFonts w:ascii="Arial" w:hAnsi="Arial" w:cs="Arial"/>
          <w:lang w:val="en-US" w:eastAsia="zh-CN"/>
        </w:rPr>
        <w:t>: Management and orchestration;</w:t>
      </w:r>
      <w:r w:rsidR="002C1AD4">
        <w:rPr>
          <w:rFonts w:ascii="Arial" w:hAnsi="Arial" w:cs="Arial"/>
          <w:lang w:val="en-US" w:eastAsia="zh-CN"/>
        </w:rPr>
        <w:t xml:space="preserve"> </w:t>
      </w:r>
      <w:r w:rsidR="002C1AD4" w:rsidRPr="002C1AD4">
        <w:rPr>
          <w:rFonts w:ascii="Arial" w:hAnsi="Arial" w:cs="Arial"/>
          <w:lang w:val="en-US" w:eastAsia="zh-CN"/>
        </w:rPr>
        <w:t>Energy efficiency of 5G</w:t>
      </w:r>
    </w:p>
    <w:p w14:paraId="3126A414" w14:textId="12097C57" w:rsidR="007D0267" w:rsidRDefault="002C1AD4" w:rsidP="007D0267">
      <w:p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[2]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 w:rsidR="007D0267" w:rsidRPr="007D0267">
        <w:rPr>
          <w:rFonts w:ascii="Arial" w:hAnsi="Arial" w:cs="Arial"/>
          <w:lang w:val="en-US" w:eastAsia="zh-CN"/>
        </w:rPr>
        <w:t>3GPP TS 28.55</w:t>
      </w:r>
      <w:r w:rsidR="007D0267">
        <w:rPr>
          <w:rFonts w:ascii="Arial" w:hAnsi="Arial" w:cs="Arial"/>
          <w:lang w:val="en-US" w:eastAsia="zh-CN"/>
        </w:rPr>
        <w:t>4</w:t>
      </w:r>
      <w:r w:rsidR="007D0267" w:rsidRPr="007D0267">
        <w:rPr>
          <w:rFonts w:ascii="Arial" w:hAnsi="Arial" w:cs="Arial"/>
          <w:lang w:val="en-US" w:eastAsia="zh-CN"/>
        </w:rPr>
        <w:t>: Management and orchestration; 5G end to end Key Performance Indicators (KPI)</w:t>
      </w:r>
    </w:p>
    <w:p w14:paraId="32716251" w14:textId="694A2157" w:rsidR="007D0267" w:rsidRDefault="007D0267" w:rsidP="007D0267">
      <w:p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[</w:t>
      </w:r>
      <w:r w:rsidR="002C1AD4">
        <w:rPr>
          <w:rFonts w:ascii="Arial" w:hAnsi="Arial" w:cs="Arial"/>
          <w:lang w:val="en-US" w:eastAsia="zh-CN"/>
        </w:rPr>
        <w:t>3</w:t>
      </w:r>
      <w:r>
        <w:rPr>
          <w:rFonts w:ascii="Arial" w:hAnsi="Arial" w:cs="Arial"/>
          <w:lang w:val="en-US" w:eastAsia="zh-CN"/>
        </w:rPr>
        <w:t>]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  <w:t xml:space="preserve">3GPP TS 28.533: </w:t>
      </w:r>
      <w:r w:rsidRPr="007D0267">
        <w:rPr>
          <w:rFonts w:ascii="Arial" w:hAnsi="Arial" w:cs="Arial"/>
          <w:lang w:val="en-US" w:eastAsia="zh-CN"/>
        </w:rPr>
        <w:t>Management and orchestration; Architecture framework</w:t>
      </w:r>
    </w:p>
    <w:p w14:paraId="125C6E33" w14:textId="2FB0C233" w:rsidR="007D0267" w:rsidRPr="00705918" w:rsidRDefault="007D0267" w:rsidP="004A2E32">
      <w:pPr>
        <w:spacing w:after="0"/>
        <w:ind w:left="540" w:hanging="54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[</w:t>
      </w:r>
      <w:r w:rsidR="002C1AD4">
        <w:rPr>
          <w:rFonts w:ascii="Arial" w:hAnsi="Arial" w:cs="Arial"/>
          <w:lang w:val="en-US" w:eastAsia="zh-CN"/>
        </w:rPr>
        <w:t>4</w:t>
      </w:r>
      <w:r>
        <w:rPr>
          <w:rFonts w:ascii="Arial" w:hAnsi="Arial" w:cs="Arial"/>
          <w:lang w:val="en-US" w:eastAsia="zh-CN"/>
        </w:rPr>
        <w:t>]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 w:rsidR="00F23859" w:rsidRPr="00F23859">
        <w:rPr>
          <w:rFonts w:ascii="Arial" w:hAnsi="Arial" w:cs="Arial"/>
          <w:lang w:val="en-US" w:eastAsia="zh-CN"/>
        </w:rPr>
        <w:t>ETSI GS NFV IFA 008</w:t>
      </w:r>
      <w:r w:rsidR="00F23859">
        <w:rPr>
          <w:rFonts w:ascii="Arial" w:hAnsi="Arial" w:cs="Arial"/>
          <w:lang w:val="en-US" w:eastAsia="zh-CN"/>
        </w:rPr>
        <w:t xml:space="preserve">: </w:t>
      </w:r>
      <w:r w:rsidR="00F23859" w:rsidRPr="00F23859">
        <w:rPr>
          <w:rFonts w:ascii="Arial" w:hAnsi="Arial" w:cs="Arial"/>
          <w:lang w:val="en-US" w:eastAsia="zh-CN"/>
        </w:rPr>
        <w:t xml:space="preserve">Network Functions </w:t>
      </w:r>
      <w:proofErr w:type="spellStart"/>
      <w:r w:rsidR="00F23859" w:rsidRPr="00F23859">
        <w:rPr>
          <w:rFonts w:ascii="Arial" w:hAnsi="Arial" w:cs="Arial"/>
          <w:lang w:val="en-US" w:eastAsia="zh-CN"/>
        </w:rPr>
        <w:t>Virtualisation</w:t>
      </w:r>
      <w:proofErr w:type="spellEnd"/>
      <w:r w:rsidR="00F23859" w:rsidRPr="00F23859">
        <w:rPr>
          <w:rFonts w:ascii="Arial" w:hAnsi="Arial" w:cs="Arial"/>
          <w:lang w:val="en-US" w:eastAsia="zh-CN"/>
        </w:rPr>
        <w:t xml:space="preserve"> (NFV) Release 3;</w:t>
      </w:r>
      <w:r w:rsidR="00F23859">
        <w:rPr>
          <w:rFonts w:ascii="Arial" w:hAnsi="Arial" w:cs="Arial"/>
          <w:lang w:val="en-US" w:eastAsia="zh-CN"/>
        </w:rPr>
        <w:t xml:space="preserve"> </w:t>
      </w:r>
      <w:r w:rsidR="00F23859" w:rsidRPr="00F23859">
        <w:rPr>
          <w:rFonts w:ascii="Arial" w:hAnsi="Arial" w:cs="Arial"/>
          <w:lang w:val="en-US" w:eastAsia="zh-CN"/>
        </w:rPr>
        <w:t>Management and Orchestration;</w:t>
      </w:r>
      <w:r w:rsidR="00F23859">
        <w:rPr>
          <w:rFonts w:ascii="Arial" w:hAnsi="Arial" w:cs="Arial"/>
          <w:lang w:val="en-US" w:eastAsia="zh-CN"/>
        </w:rPr>
        <w:t xml:space="preserve"> </w:t>
      </w:r>
      <w:proofErr w:type="spellStart"/>
      <w:r w:rsidR="00F23859" w:rsidRPr="00F23859">
        <w:rPr>
          <w:rFonts w:ascii="Arial" w:hAnsi="Arial" w:cs="Arial"/>
          <w:lang w:val="en-US" w:eastAsia="zh-CN"/>
        </w:rPr>
        <w:t>Ve-Vnfm</w:t>
      </w:r>
      <w:proofErr w:type="spellEnd"/>
      <w:r w:rsidR="00F23859" w:rsidRPr="00F23859">
        <w:rPr>
          <w:rFonts w:ascii="Arial" w:hAnsi="Arial" w:cs="Arial"/>
          <w:lang w:val="en-US" w:eastAsia="zh-CN"/>
        </w:rPr>
        <w:t xml:space="preserve"> reference point -</w:t>
      </w:r>
      <w:r w:rsidR="00F23859">
        <w:rPr>
          <w:rFonts w:ascii="Arial" w:hAnsi="Arial" w:cs="Arial"/>
          <w:lang w:val="en-US" w:eastAsia="zh-CN"/>
        </w:rPr>
        <w:t xml:space="preserve"> </w:t>
      </w:r>
      <w:r w:rsidR="00F23859" w:rsidRPr="00F23859">
        <w:rPr>
          <w:rFonts w:ascii="Arial" w:hAnsi="Arial" w:cs="Arial"/>
          <w:lang w:val="en-US" w:eastAsia="zh-CN"/>
        </w:rPr>
        <w:t>Interface and Information Model Specificatio</w:t>
      </w:r>
      <w:r w:rsidR="004A2E32">
        <w:rPr>
          <w:rFonts w:ascii="Arial" w:hAnsi="Arial" w:cs="Arial"/>
          <w:lang w:val="en-US" w:eastAsia="zh-CN"/>
        </w:rPr>
        <w:t>n</w:t>
      </w:r>
    </w:p>
    <w:p w14:paraId="143A0829" w14:textId="6B0621B1" w:rsidR="001B31D5" w:rsidRPr="00705918" w:rsidRDefault="00394EE1" w:rsidP="004A2E32">
      <w:pPr>
        <w:spacing w:after="0"/>
        <w:ind w:left="540" w:hanging="54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[</w:t>
      </w:r>
      <w:r w:rsidR="002C1AD4">
        <w:rPr>
          <w:rFonts w:ascii="Arial" w:hAnsi="Arial" w:cs="Arial"/>
          <w:lang w:val="en-US" w:eastAsia="zh-CN"/>
        </w:rPr>
        <w:t>5</w:t>
      </w:r>
      <w:r>
        <w:rPr>
          <w:rFonts w:ascii="Arial" w:hAnsi="Arial" w:cs="Arial"/>
          <w:lang w:val="en-US" w:eastAsia="zh-CN"/>
        </w:rPr>
        <w:t>]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 w:rsidRPr="00394EE1">
        <w:rPr>
          <w:rFonts w:ascii="Arial" w:hAnsi="Arial" w:cs="Arial"/>
          <w:lang w:val="en-US" w:eastAsia="zh-CN"/>
        </w:rPr>
        <w:t>ETSI GS NFV-SOL 002</w:t>
      </w:r>
      <w:r w:rsidR="004A2E32">
        <w:rPr>
          <w:rFonts w:ascii="Arial" w:hAnsi="Arial" w:cs="Arial"/>
          <w:lang w:val="en-US" w:eastAsia="zh-CN"/>
        </w:rPr>
        <w:t xml:space="preserve">: </w:t>
      </w:r>
      <w:r w:rsidR="004A2E32" w:rsidRPr="004A2E32">
        <w:rPr>
          <w:rFonts w:ascii="Arial" w:hAnsi="Arial" w:cs="Arial"/>
          <w:lang w:val="en-US" w:eastAsia="zh-CN"/>
        </w:rPr>
        <w:t xml:space="preserve">Network Functions </w:t>
      </w:r>
      <w:proofErr w:type="spellStart"/>
      <w:r w:rsidR="004A2E32" w:rsidRPr="004A2E32">
        <w:rPr>
          <w:rFonts w:ascii="Arial" w:hAnsi="Arial" w:cs="Arial"/>
          <w:lang w:val="en-US" w:eastAsia="zh-CN"/>
        </w:rPr>
        <w:t>Virtualisation</w:t>
      </w:r>
      <w:proofErr w:type="spellEnd"/>
      <w:r w:rsidR="004A2E32" w:rsidRPr="004A2E32">
        <w:rPr>
          <w:rFonts w:ascii="Arial" w:hAnsi="Arial" w:cs="Arial"/>
          <w:lang w:val="en-US" w:eastAsia="zh-CN"/>
        </w:rPr>
        <w:t xml:space="preserve"> (NFV) Release 2;</w:t>
      </w:r>
      <w:r w:rsidR="004A2E32">
        <w:rPr>
          <w:rFonts w:ascii="Arial" w:hAnsi="Arial" w:cs="Arial"/>
          <w:lang w:val="en-US" w:eastAsia="zh-CN"/>
        </w:rPr>
        <w:t xml:space="preserve"> </w:t>
      </w:r>
      <w:r w:rsidR="004A2E32" w:rsidRPr="004A2E32">
        <w:rPr>
          <w:rFonts w:ascii="Arial" w:hAnsi="Arial" w:cs="Arial"/>
          <w:lang w:val="en-US" w:eastAsia="zh-CN"/>
        </w:rPr>
        <w:t>Protocols and Data Models;</w:t>
      </w:r>
      <w:r w:rsidR="004A2E32">
        <w:rPr>
          <w:rFonts w:ascii="Arial" w:hAnsi="Arial" w:cs="Arial"/>
          <w:lang w:val="en-US" w:eastAsia="zh-CN"/>
        </w:rPr>
        <w:t xml:space="preserve"> </w:t>
      </w:r>
      <w:r w:rsidR="004A2E32" w:rsidRPr="004A2E32">
        <w:rPr>
          <w:rFonts w:ascii="Arial" w:hAnsi="Arial" w:cs="Arial"/>
          <w:lang w:val="en-US" w:eastAsia="zh-CN"/>
        </w:rPr>
        <w:t>RESTful protocols specification</w:t>
      </w:r>
      <w:r w:rsidR="004A2E32">
        <w:rPr>
          <w:rFonts w:ascii="Arial" w:hAnsi="Arial" w:cs="Arial"/>
          <w:lang w:val="en-US" w:eastAsia="zh-CN"/>
        </w:rPr>
        <w:t xml:space="preserve"> </w:t>
      </w:r>
      <w:r w:rsidR="004A2E32" w:rsidRPr="004A2E32">
        <w:rPr>
          <w:rFonts w:ascii="Arial" w:hAnsi="Arial" w:cs="Arial"/>
          <w:lang w:val="en-US" w:eastAsia="zh-CN"/>
        </w:rPr>
        <w:t xml:space="preserve">for the </w:t>
      </w:r>
      <w:proofErr w:type="spellStart"/>
      <w:r w:rsidR="004A2E32" w:rsidRPr="004A2E32">
        <w:rPr>
          <w:rFonts w:ascii="Arial" w:hAnsi="Arial" w:cs="Arial"/>
          <w:lang w:val="en-US" w:eastAsia="zh-CN"/>
        </w:rPr>
        <w:t>Ve-Vnfm</w:t>
      </w:r>
      <w:proofErr w:type="spellEnd"/>
      <w:r w:rsidR="004A2E32" w:rsidRPr="004A2E32">
        <w:rPr>
          <w:rFonts w:ascii="Arial" w:hAnsi="Arial" w:cs="Arial"/>
          <w:lang w:val="en-US" w:eastAsia="zh-CN"/>
        </w:rPr>
        <w:t xml:space="preserve"> Reference Point</w:t>
      </w:r>
    </w:p>
    <w:p w14:paraId="37892F53" w14:textId="77777777" w:rsidR="00B20935" w:rsidRPr="00705918" w:rsidRDefault="00B20935" w:rsidP="00B20935">
      <w:pPr>
        <w:pStyle w:val="Header"/>
        <w:rPr>
          <w:rFonts w:cs="Arial"/>
          <w:lang w:val="en-US"/>
        </w:rPr>
      </w:pPr>
    </w:p>
    <w:p w14:paraId="24E95128" w14:textId="4EE5572E" w:rsidR="00B20935" w:rsidRDefault="007D0267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3</w:t>
      </w:r>
      <w:r w:rsidR="00B20935">
        <w:rPr>
          <w:rFonts w:ascii="Arial" w:hAnsi="Arial" w:cs="Arial"/>
          <w:b/>
        </w:rPr>
        <w:t>. Actions:</w:t>
      </w:r>
    </w:p>
    <w:p w14:paraId="28EAF231" w14:textId="120D2737" w:rsidR="0062250B" w:rsidRDefault="00B20935" w:rsidP="008C5A40">
      <w:pPr>
        <w:rPr>
          <w:rFonts w:ascii="Arial" w:hAnsi="Arial" w:cs="Arial"/>
        </w:rPr>
      </w:pPr>
      <w:r w:rsidRPr="00B70E18">
        <w:rPr>
          <w:rFonts w:ascii="Arial" w:hAnsi="Arial" w:cs="Arial"/>
          <w:u w:val="single"/>
        </w:rPr>
        <w:t xml:space="preserve">To </w:t>
      </w:r>
      <w:r w:rsidR="001A146B">
        <w:rPr>
          <w:rFonts w:ascii="Arial" w:hAnsi="Arial" w:cs="Arial"/>
          <w:u w:val="single"/>
        </w:rPr>
        <w:t>ITU-T SG11</w:t>
      </w:r>
      <w:r w:rsidR="005C56B5">
        <w:rPr>
          <w:rFonts w:ascii="Arial" w:hAnsi="Arial" w:cs="Arial"/>
        </w:rPr>
        <w:t>:</w:t>
      </w:r>
      <w:r w:rsidR="0062250B" w:rsidRPr="0062250B">
        <w:rPr>
          <w:rFonts w:ascii="Arial" w:hAnsi="Arial" w:cs="Arial"/>
        </w:rPr>
        <w:t xml:space="preserve"> please</w:t>
      </w:r>
      <w:r w:rsidR="00FD58B5">
        <w:rPr>
          <w:rFonts w:ascii="Arial" w:hAnsi="Arial" w:cs="Arial"/>
        </w:rPr>
        <w:t xml:space="preserve"> </w:t>
      </w:r>
      <w:r w:rsidR="00605BBB">
        <w:rPr>
          <w:rFonts w:ascii="Arial" w:hAnsi="Arial" w:cs="Arial"/>
        </w:rPr>
        <w:t>take the above information into consideration</w:t>
      </w:r>
      <w:r w:rsidR="008C5A40">
        <w:rPr>
          <w:rFonts w:ascii="Arial" w:hAnsi="Arial" w:cs="Arial"/>
        </w:rPr>
        <w:t>.</w:t>
      </w:r>
    </w:p>
    <w:p w14:paraId="63A2FC86" w14:textId="77777777" w:rsidR="00B20935" w:rsidRDefault="00B20935" w:rsidP="00B20935">
      <w:pPr>
        <w:spacing w:after="120"/>
        <w:ind w:left="993" w:hanging="993"/>
        <w:rPr>
          <w:rFonts w:ascii="Arial" w:hAnsi="Arial" w:cs="Arial"/>
        </w:rPr>
      </w:pPr>
    </w:p>
    <w:p w14:paraId="7EBE7FC3" w14:textId="174E4F69" w:rsidR="00B20935" w:rsidRDefault="007C46A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5</w:t>
      </w:r>
      <w:r w:rsidR="00B20935">
        <w:rPr>
          <w:rFonts w:ascii="Arial" w:hAnsi="Arial" w:cs="Arial"/>
          <w:b/>
        </w:rPr>
        <w:t>. Date of Next TSG-SA WG5 Meetings:</w:t>
      </w:r>
    </w:p>
    <w:p w14:paraId="69BDAA5C" w14:textId="079F64D8" w:rsidR="006F16D9" w:rsidRDefault="006F16D9" w:rsidP="00336DB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SA5#151</w:t>
      </w:r>
      <w:r>
        <w:rPr>
          <w:rFonts w:ascii="Arial" w:hAnsi="Arial" w:cs="Arial"/>
          <w:bCs/>
          <w:lang w:val="en-US"/>
        </w:rPr>
        <w:tab/>
        <w:t>9 – 13 October 2023</w:t>
      </w:r>
      <w:r>
        <w:rPr>
          <w:rFonts w:ascii="Arial" w:hAnsi="Arial" w:cs="Arial"/>
          <w:bCs/>
          <w:lang w:val="en-US"/>
        </w:rPr>
        <w:tab/>
      </w:r>
      <w:r w:rsidR="005D5142">
        <w:rPr>
          <w:rFonts w:ascii="Arial" w:hAnsi="Arial" w:cs="Arial"/>
          <w:bCs/>
          <w:lang w:val="en-US"/>
        </w:rPr>
        <w:t xml:space="preserve">Xiamen, </w:t>
      </w:r>
      <w:r>
        <w:rPr>
          <w:rFonts w:ascii="Arial" w:hAnsi="Arial" w:cs="Arial"/>
          <w:bCs/>
          <w:lang w:val="en-US"/>
        </w:rPr>
        <w:t>China</w:t>
      </w:r>
    </w:p>
    <w:p w14:paraId="27733CAB" w14:textId="11C5B6BC" w:rsidR="006F16D9" w:rsidRDefault="006F16D9" w:rsidP="00336DB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SA5#152</w:t>
      </w:r>
      <w:r>
        <w:rPr>
          <w:rFonts w:ascii="Arial" w:hAnsi="Arial" w:cs="Arial"/>
          <w:bCs/>
          <w:lang w:val="en-US"/>
        </w:rPr>
        <w:tab/>
        <w:t>13 – 17 November 2023</w:t>
      </w:r>
      <w:r>
        <w:rPr>
          <w:rFonts w:ascii="Arial" w:hAnsi="Arial" w:cs="Arial"/>
          <w:bCs/>
          <w:lang w:val="en-US"/>
        </w:rPr>
        <w:tab/>
        <w:t>Chicago, US</w:t>
      </w:r>
    </w:p>
    <w:p w14:paraId="183F9BFC" w14:textId="77777777" w:rsidR="00B20935" w:rsidRPr="004A1FE8" w:rsidRDefault="00B20935" w:rsidP="00B20935">
      <w:pPr>
        <w:tabs>
          <w:tab w:val="left" w:pos="5103"/>
        </w:tabs>
        <w:spacing w:after="120"/>
        <w:rPr>
          <w:rFonts w:ascii="Arial" w:hAnsi="Arial" w:cs="Arial"/>
          <w:bCs/>
          <w:lang w:val="en-US"/>
        </w:rPr>
      </w:pPr>
    </w:p>
    <w:sectPr w:rsidR="00B20935" w:rsidRPr="004A1FE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69E3D7" w14:textId="77777777" w:rsidR="00DE63A3" w:rsidRDefault="00DE63A3">
      <w:r>
        <w:separator/>
      </w:r>
    </w:p>
  </w:endnote>
  <w:endnote w:type="continuationSeparator" w:id="0">
    <w:p w14:paraId="7DBD380A" w14:textId="77777777" w:rsidR="00DE63A3" w:rsidRDefault="00DE63A3">
      <w:r>
        <w:continuationSeparator/>
      </w:r>
    </w:p>
  </w:endnote>
  <w:endnote w:type="continuationNotice" w:id="1">
    <w:p w14:paraId="47935CC0" w14:textId="77777777" w:rsidR="00DE63A3" w:rsidRDefault="00DE63A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E3F90C" w14:textId="77777777" w:rsidR="00DE63A3" w:rsidRDefault="00DE63A3">
      <w:r>
        <w:separator/>
      </w:r>
    </w:p>
  </w:footnote>
  <w:footnote w:type="continuationSeparator" w:id="0">
    <w:p w14:paraId="24B6B50D" w14:textId="77777777" w:rsidR="00DE63A3" w:rsidRDefault="00DE63A3">
      <w:r>
        <w:continuationSeparator/>
      </w:r>
    </w:p>
  </w:footnote>
  <w:footnote w:type="continuationNotice" w:id="1">
    <w:p w14:paraId="6258B092" w14:textId="77777777" w:rsidR="00DE63A3" w:rsidRDefault="00DE63A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5DE2547"/>
    <w:multiLevelType w:val="hybridMultilevel"/>
    <w:tmpl w:val="6B5C35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0EA7BFE"/>
    <w:multiLevelType w:val="hybridMultilevel"/>
    <w:tmpl w:val="0452FE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02513C"/>
    <w:multiLevelType w:val="hybridMultilevel"/>
    <w:tmpl w:val="5A7E09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D2066F3"/>
    <w:multiLevelType w:val="hybridMultilevel"/>
    <w:tmpl w:val="3B18526E"/>
    <w:lvl w:ilvl="0" w:tplc="0232B92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E373912"/>
    <w:multiLevelType w:val="hybridMultilevel"/>
    <w:tmpl w:val="478C58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6007F4"/>
    <w:multiLevelType w:val="hybridMultilevel"/>
    <w:tmpl w:val="997245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1A3BD3"/>
    <w:multiLevelType w:val="hybridMultilevel"/>
    <w:tmpl w:val="B00A09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D4E163C"/>
    <w:multiLevelType w:val="hybridMultilevel"/>
    <w:tmpl w:val="3DFC6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1DE2B81"/>
    <w:multiLevelType w:val="hybridMultilevel"/>
    <w:tmpl w:val="77B8745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3E091D"/>
    <w:multiLevelType w:val="hybridMultilevel"/>
    <w:tmpl w:val="B4AA7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7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7B8077F"/>
    <w:multiLevelType w:val="hybridMultilevel"/>
    <w:tmpl w:val="958EE3C6"/>
    <w:lvl w:ilvl="0" w:tplc="CA942ED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0B5B8D"/>
    <w:multiLevelType w:val="hybridMultilevel"/>
    <w:tmpl w:val="1690D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3B7FA2"/>
    <w:multiLevelType w:val="hybridMultilevel"/>
    <w:tmpl w:val="882C6B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0912C4"/>
    <w:multiLevelType w:val="hybridMultilevel"/>
    <w:tmpl w:val="258608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3"/>
  </w:num>
  <w:num w:numId="5">
    <w:abstractNumId w:val="21"/>
  </w:num>
  <w:num w:numId="6">
    <w:abstractNumId w:val="8"/>
  </w:num>
  <w:num w:numId="7">
    <w:abstractNumId w:val="10"/>
  </w:num>
  <w:num w:numId="8">
    <w:abstractNumId w:val="35"/>
  </w:num>
  <w:num w:numId="9">
    <w:abstractNumId w:val="28"/>
  </w:num>
  <w:num w:numId="10">
    <w:abstractNumId w:val="33"/>
  </w:num>
  <w:num w:numId="11">
    <w:abstractNumId w:val="13"/>
  </w:num>
  <w:num w:numId="12">
    <w:abstractNumId w:val="2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34"/>
  </w:num>
  <w:num w:numId="21">
    <w:abstractNumId w:val="27"/>
  </w:num>
  <w:num w:numId="22">
    <w:abstractNumId w:val="9"/>
  </w:num>
  <w:num w:numId="23">
    <w:abstractNumId w:val="16"/>
  </w:num>
  <w:num w:numId="24">
    <w:abstractNumId w:val="12"/>
  </w:num>
  <w:num w:numId="25">
    <w:abstractNumId w:val="17"/>
  </w:num>
  <w:num w:numId="26">
    <w:abstractNumId w:val="24"/>
  </w:num>
  <w:num w:numId="27">
    <w:abstractNumId w:val="30"/>
  </w:num>
  <w:num w:numId="28">
    <w:abstractNumId w:val="29"/>
  </w:num>
  <w:num w:numId="29">
    <w:abstractNumId w:val="22"/>
  </w:num>
  <w:num w:numId="30">
    <w:abstractNumId w:val="31"/>
  </w:num>
  <w:num w:numId="31">
    <w:abstractNumId w:val="14"/>
  </w:num>
  <w:num w:numId="32">
    <w:abstractNumId w:val="18"/>
  </w:num>
  <w:num w:numId="33">
    <w:abstractNumId w:val="25"/>
  </w:num>
  <w:num w:numId="34">
    <w:abstractNumId w:val="19"/>
  </w:num>
  <w:num w:numId="35">
    <w:abstractNumId w:val="20"/>
  </w:num>
  <w:num w:numId="36">
    <w:abstractNumId w:val="32"/>
  </w:num>
  <w:num w:numId="3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08B6"/>
    <w:rsid w:val="00012515"/>
    <w:rsid w:val="00013282"/>
    <w:rsid w:val="00023414"/>
    <w:rsid w:val="0002519C"/>
    <w:rsid w:val="00031560"/>
    <w:rsid w:val="00031C1F"/>
    <w:rsid w:val="00044477"/>
    <w:rsid w:val="0004578B"/>
    <w:rsid w:val="0004751F"/>
    <w:rsid w:val="000718E3"/>
    <w:rsid w:val="00074722"/>
    <w:rsid w:val="000758AE"/>
    <w:rsid w:val="000819D8"/>
    <w:rsid w:val="0008247C"/>
    <w:rsid w:val="00083182"/>
    <w:rsid w:val="00084BDD"/>
    <w:rsid w:val="00091EE9"/>
    <w:rsid w:val="000934A6"/>
    <w:rsid w:val="000A00C1"/>
    <w:rsid w:val="000A28AD"/>
    <w:rsid w:val="000A2C6C"/>
    <w:rsid w:val="000A4660"/>
    <w:rsid w:val="000A607F"/>
    <w:rsid w:val="000A7AD2"/>
    <w:rsid w:val="000B1D1C"/>
    <w:rsid w:val="000C5FD5"/>
    <w:rsid w:val="000D1B5B"/>
    <w:rsid w:val="000D3B0F"/>
    <w:rsid w:val="000E6EFF"/>
    <w:rsid w:val="00102CC4"/>
    <w:rsid w:val="0010401F"/>
    <w:rsid w:val="00123119"/>
    <w:rsid w:val="00123B87"/>
    <w:rsid w:val="00130937"/>
    <w:rsid w:val="00134287"/>
    <w:rsid w:val="00134C71"/>
    <w:rsid w:val="00135F48"/>
    <w:rsid w:val="00136D6F"/>
    <w:rsid w:val="00137DDD"/>
    <w:rsid w:val="00145807"/>
    <w:rsid w:val="00147E07"/>
    <w:rsid w:val="00155947"/>
    <w:rsid w:val="00155D0B"/>
    <w:rsid w:val="0016187F"/>
    <w:rsid w:val="00173FA3"/>
    <w:rsid w:val="00181067"/>
    <w:rsid w:val="00183629"/>
    <w:rsid w:val="00184B6F"/>
    <w:rsid w:val="00184CEC"/>
    <w:rsid w:val="00184DE2"/>
    <w:rsid w:val="001861E5"/>
    <w:rsid w:val="00193A3A"/>
    <w:rsid w:val="00193BCC"/>
    <w:rsid w:val="00196462"/>
    <w:rsid w:val="001A146B"/>
    <w:rsid w:val="001A2237"/>
    <w:rsid w:val="001A3116"/>
    <w:rsid w:val="001A3EE1"/>
    <w:rsid w:val="001B1652"/>
    <w:rsid w:val="001B16E3"/>
    <w:rsid w:val="001B1A9C"/>
    <w:rsid w:val="001B31D5"/>
    <w:rsid w:val="001B4539"/>
    <w:rsid w:val="001B4F37"/>
    <w:rsid w:val="001B6A3E"/>
    <w:rsid w:val="001C3EC8"/>
    <w:rsid w:val="001C4B6A"/>
    <w:rsid w:val="001C5FF5"/>
    <w:rsid w:val="001D2BD4"/>
    <w:rsid w:val="001D2ED4"/>
    <w:rsid w:val="001D507D"/>
    <w:rsid w:val="001D6911"/>
    <w:rsid w:val="001E1AE2"/>
    <w:rsid w:val="001E4FD8"/>
    <w:rsid w:val="00201947"/>
    <w:rsid w:val="0020395B"/>
    <w:rsid w:val="002054F4"/>
    <w:rsid w:val="002062C0"/>
    <w:rsid w:val="00206D13"/>
    <w:rsid w:val="00207A9A"/>
    <w:rsid w:val="00213829"/>
    <w:rsid w:val="00215130"/>
    <w:rsid w:val="00224341"/>
    <w:rsid w:val="00227EA2"/>
    <w:rsid w:val="00230002"/>
    <w:rsid w:val="00231674"/>
    <w:rsid w:val="00231AA9"/>
    <w:rsid w:val="00232F4F"/>
    <w:rsid w:val="00233A44"/>
    <w:rsid w:val="00241AE2"/>
    <w:rsid w:val="00244C9A"/>
    <w:rsid w:val="002473B8"/>
    <w:rsid w:val="00247DA9"/>
    <w:rsid w:val="00253CC5"/>
    <w:rsid w:val="00254010"/>
    <w:rsid w:val="00270B45"/>
    <w:rsid w:val="002908B2"/>
    <w:rsid w:val="00291259"/>
    <w:rsid w:val="00294810"/>
    <w:rsid w:val="00294E29"/>
    <w:rsid w:val="002A1857"/>
    <w:rsid w:val="002A2DFA"/>
    <w:rsid w:val="002A6B8C"/>
    <w:rsid w:val="002B125F"/>
    <w:rsid w:val="002B1D57"/>
    <w:rsid w:val="002B6521"/>
    <w:rsid w:val="002B778B"/>
    <w:rsid w:val="002C1385"/>
    <w:rsid w:val="002C1AD4"/>
    <w:rsid w:val="002C2D59"/>
    <w:rsid w:val="002D294F"/>
    <w:rsid w:val="002D520E"/>
    <w:rsid w:val="002E00A5"/>
    <w:rsid w:val="002E6E3D"/>
    <w:rsid w:val="002F0A95"/>
    <w:rsid w:val="002F0CFC"/>
    <w:rsid w:val="0030087E"/>
    <w:rsid w:val="0030628A"/>
    <w:rsid w:val="003109A7"/>
    <w:rsid w:val="003132D5"/>
    <w:rsid w:val="00316B8E"/>
    <w:rsid w:val="0031797A"/>
    <w:rsid w:val="00322EA5"/>
    <w:rsid w:val="00326300"/>
    <w:rsid w:val="00326C0B"/>
    <w:rsid w:val="003302A7"/>
    <w:rsid w:val="003315EF"/>
    <w:rsid w:val="0033422D"/>
    <w:rsid w:val="00336DB9"/>
    <w:rsid w:val="00344732"/>
    <w:rsid w:val="00350210"/>
    <w:rsid w:val="0035122B"/>
    <w:rsid w:val="00352A79"/>
    <w:rsid w:val="00353451"/>
    <w:rsid w:val="0035548E"/>
    <w:rsid w:val="003557E8"/>
    <w:rsid w:val="00362338"/>
    <w:rsid w:val="00371032"/>
    <w:rsid w:val="00371B44"/>
    <w:rsid w:val="003744CE"/>
    <w:rsid w:val="00394EE1"/>
    <w:rsid w:val="0039589D"/>
    <w:rsid w:val="003A58F7"/>
    <w:rsid w:val="003B27AE"/>
    <w:rsid w:val="003C122B"/>
    <w:rsid w:val="003C5A97"/>
    <w:rsid w:val="003D14C5"/>
    <w:rsid w:val="003D6978"/>
    <w:rsid w:val="003E2F52"/>
    <w:rsid w:val="003F19D3"/>
    <w:rsid w:val="003F52B2"/>
    <w:rsid w:val="00400183"/>
    <w:rsid w:val="004016EE"/>
    <w:rsid w:val="00401B43"/>
    <w:rsid w:val="00407525"/>
    <w:rsid w:val="00407A43"/>
    <w:rsid w:val="00411D32"/>
    <w:rsid w:val="004133C9"/>
    <w:rsid w:val="004222AC"/>
    <w:rsid w:val="00423C36"/>
    <w:rsid w:val="004314DB"/>
    <w:rsid w:val="00440414"/>
    <w:rsid w:val="00446207"/>
    <w:rsid w:val="0045066C"/>
    <w:rsid w:val="0045484C"/>
    <w:rsid w:val="00455625"/>
    <w:rsid w:val="0045565A"/>
    <w:rsid w:val="0045777E"/>
    <w:rsid w:val="004673CD"/>
    <w:rsid w:val="00476DB0"/>
    <w:rsid w:val="004856F7"/>
    <w:rsid w:val="00485E3C"/>
    <w:rsid w:val="004869E6"/>
    <w:rsid w:val="004A1FE8"/>
    <w:rsid w:val="004A2E32"/>
    <w:rsid w:val="004A6CD7"/>
    <w:rsid w:val="004C31D2"/>
    <w:rsid w:val="004D1A24"/>
    <w:rsid w:val="004D55C2"/>
    <w:rsid w:val="004D5B5A"/>
    <w:rsid w:val="004D6B71"/>
    <w:rsid w:val="004D6E02"/>
    <w:rsid w:val="004D7A0B"/>
    <w:rsid w:val="004E2114"/>
    <w:rsid w:val="004E311D"/>
    <w:rsid w:val="004E6622"/>
    <w:rsid w:val="004F2EDE"/>
    <w:rsid w:val="004F5894"/>
    <w:rsid w:val="0050203D"/>
    <w:rsid w:val="005047E3"/>
    <w:rsid w:val="00521131"/>
    <w:rsid w:val="00533A63"/>
    <w:rsid w:val="005408C5"/>
    <w:rsid w:val="005410F6"/>
    <w:rsid w:val="00550D76"/>
    <w:rsid w:val="00562278"/>
    <w:rsid w:val="005664AF"/>
    <w:rsid w:val="00566741"/>
    <w:rsid w:val="005729C4"/>
    <w:rsid w:val="0059227B"/>
    <w:rsid w:val="005B0966"/>
    <w:rsid w:val="005B2EC6"/>
    <w:rsid w:val="005B5B62"/>
    <w:rsid w:val="005B795D"/>
    <w:rsid w:val="005C3CFA"/>
    <w:rsid w:val="005C56B5"/>
    <w:rsid w:val="005C5CF0"/>
    <w:rsid w:val="005D180E"/>
    <w:rsid w:val="005D1EBB"/>
    <w:rsid w:val="005D3D20"/>
    <w:rsid w:val="005D5142"/>
    <w:rsid w:val="005D638F"/>
    <w:rsid w:val="005D652A"/>
    <w:rsid w:val="005E20D0"/>
    <w:rsid w:val="005F3591"/>
    <w:rsid w:val="006038C6"/>
    <w:rsid w:val="00603A59"/>
    <w:rsid w:val="00605BBB"/>
    <w:rsid w:val="00607AE2"/>
    <w:rsid w:val="00613820"/>
    <w:rsid w:val="0062250B"/>
    <w:rsid w:val="00626E5A"/>
    <w:rsid w:val="00631B0F"/>
    <w:rsid w:val="00647D12"/>
    <w:rsid w:val="00652248"/>
    <w:rsid w:val="0065631D"/>
    <w:rsid w:val="00657B80"/>
    <w:rsid w:val="006740EC"/>
    <w:rsid w:val="0067446B"/>
    <w:rsid w:val="00675B3C"/>
    <w:rsid w:val="00675B7C"/>
    <w:rsid w:val="00691C91"/>
    <w:rsid w:val="00695143"/>
    <w:rsid w:val="0069562D"/>
    <w:rsid w:val="006A6D85"/>
    <w:rsid w:val="006B0FAF"/>
    <w:rsid w:val="006B2B1C"/>
    <w:rsid w:val="006D02F7"/>
    <w:rsid w:val="006D340A"/>
    <w:rsid w:val="006D7742"/>
    <w:rsid w:val="006E0909"/>
    <w:rsid w:val="006E3203"/>
    <w:rsid w:val="006E35DF"/>
    <w:rsid w:val="006E4A7C"/>
    <w:rsid w:val="006E5383"/>
    <w:rsid w:val="006F16D9"/>
    <w:rsid w:val="006F7850"/>
    <w:rsid w:val="00701886"/>
    <w:rsid w:val="00704238"/>
    <w:rsid w:val="00705918"/>
    <w:rsid w:val="00706E79"/>
    <w:rsid w:val="00712189"/>
    <w:rsid w:val="00733B9A"/>
    <w:rsid w:val="007406E1"/>
    <w:rsid w:val="00742250"/>
    <w:rsid w:val="00744A34"/>
    <w:rsid w:val="00753378"/>
    <w:rsid w:val="00754A94"/>
    <w:rsid w:val="00760BB0"/>
    <w:rsid w:val="0076157A"/>
    <w:rsid w:val="00762ABA"/>
    <w:rsid w:val="00772BBA"/>
    <w:rsid w:val="00772D92"/>
    <w:rsid w:val="00777CAC"/>
    <w:rsid w:val="00780346"/>
    <w:rsid w:val="0078724A"/>
    <w:rsid w:val="0079000B"/>
    <w:rsid w:val="007915A5"/>
    <w:rsid w:val="00792331"/>
    <w:rsid w:val="007969FC"/>
    <w:rsid w:val="00796D4C"/>
    <w:rsid w:val="007A0AB6"/>
    <w:rsid w:val="007C0A2D"/>
    <w:rsid w:val="007C27B0"/>
    <w:rsid w:val="007C44CD"/>
    <w:rsid w:val="007C46A5"/>
    <w:rsid w:val="007C70C4"/>
    <w:rsid w:val="007D0267"/>
    <w:rsid w:val="007D7A39"/>
    <w:rsid w:val="007E3127"/>
    <w:rsid w:val="007F300B"/>
    <w:rsid w:val="007F4553"/>
    <w:rsid w:val="008014C3"/>
    <w:rsid w:val="00824A28"/>
    <w:rsid w:val="008320A5"/>
    <w:rsid w:val="00832C87"/>
    <w:rsid w:val="008413BB"/>
    <w:rsid w:val="0085529A"/>
    <w:rsid w:val="00857C1E"/>
    <w:rsid w:val="00870F63"/>
    <w:rsid w:val="00876B9A"/>
    <w:rsid w:val="008818EB"/>
    <w:rsid w:val="00883E24"/>
    <w:rsid w:val="00884336"/>
    <w:rsid w:val="00886BB7"/>
    <w:rsid w:val="00886BC8"/>
    <w:rsid w:val="008870C4"/>
    <w:rsid w:val="00890CDA"/>
    <w:rsid w:val="008935BE"/>
    <w:rsid w:val="008A3254"/>
    <w:rsid w:val="008B0118"/>
    <w:rsid w:val="008B0248"/>
    <w:rsid w:val="008B0407"/>
    <w:rsid w:val="008B293D"/>
    <w:rsid w:val="008B4517"/>
    <w:rsid w:val="008C4A05"/>
    <w:rsid w:val="008C5A40"/>
    <w:rsid w:val="008C681A"/>
    <w:rsid w:val="008D0894"/>
    <w:rsid w:val="008D197A"/>
    <w:rsid w:val="008E0070"/>
    <w:rsid w:val="008E38F4"/>
    <w:rsid w:val="008F5F33"/>
    <w:rsid w:val="00902FC4"/>
    <w:rsid w:val="009052C1"/>
    <w:rsid w:val="00910C90"/>
    <w:rsid w:val="00912AF7"/>
    <w:rsid w:val="009163F7"/>
    <w:rsid w:val="00926ABD"/>
    <w:rsid w:val="0093110D"/>
    <w:rsid w:val="009364A6"/>
    <w:rsid w:val="00937CDE"/>
    <w:rsid w:val="00947F4E"/>
    <w:rsid w:val="00953DEB"/>
    <w:rsid w:val="00955530"/>
    <w:rsid w:val="00957F90"/>
    <w:rsid w:val="00966D47"/>
    <w:rsid w:val="009671D1"/>
    <w:rsid w:val="00971F82"/>
    <w:rsid w:val="0097249A"/>
    <w:rsid w:val="00972619"/>
    <w:rsid w:val="009731D7"/>
    <w:rsid w:val="00982493"/>
    <w:rsid w:val="009828C7"/>
    <w:rsid w:val="009838C8"/>
    <w:rsid w:val="00987463"/>
    <w:rsid w:val="00987833"/>
    <w:rsid w:val="00990077"/>
    <w:rsid w:val="0099111A"/>
    <w:rsid w:val="00993F05"/>
    <w:rsid w:val="00997A5F"/>
    <w:rsid w:val="009A03F1"/>
    <w:rsid w:val="009A34D2"/>
    <w:rsid w:val="009A7E43"/>
    <w:rsid w:val="009B0CE4"/>
    <w:rsid w:val="009B38EC"/>
    <w:rsid w:val="009B3D92"/>
    <w:rsid w:val="009C0D45"/>
    <w:rsid w:val="009C0DED"/>
    <w:rsid w:val="009D46C2"/>
    <w:rsid w:val="009D78EA"/>
    <w:rsid w:val="009E7F12"/>
    <w:rsid w:val="009F182F"/>
    <w:rsid w:val="009F1B84"/>
    <w:rsid w:val="009F3A89"/>
    <w:rsid w:val="009F4A64"/>
    <w:rsid w:val="00A021F1"/>
    <w:rsid w:val="00A10107"/>
    <w:rsid w:val="00A15C7F"/>
    <w:rsid w:val="00A16974"/>
    <w:rsid w:val="00A24087"/>
    <w:rsid w:val="00A3073D"/>
    <w:rsid w:val="00A3132E"/>
    <w:rsid w:val="00A37D7F"/>
    <w:rsid w:val="00A4016A"/>
    <w:rsid w:val="00A40E59"/>
    <w:rsid w:val="00A445D8"/>
    <w:rsid w:val="00A4680C"/>
    <w:rsid w:val="00A507C3"/>
    <w:rsid w:val="00A51932"/>
    <w:rsid w:val="00A52CCA"/>
    <w:rsid w:val="00A55E23"/>
    <w:rsid w:val="00A56683"/>
    <w:rsid w:val="00A83145"/>
    <w:rsid w:val="00A84A94"/>
    <w:rsid w:val="00A86F72"/>
    <w:rsid w:val="00A92986"/>
    <w:rsid w:val="00A93BD8"/>
    <w:rsid w:val="00AA06BA"/>
    <w:rsid w:val="00AA0B5F"/>
    <w:rsid w:val="00AA5AD0"/>
    <w:rsid w:val="00AB40AF"/>
    <w:rsid w:val="00AB4109"/>
    <w:rsid w:val="00AB4740"/>
    <w:rsid w:val="00AC29C9"/>
    <w:rsid w:val="00AC36C2"/>
    <w:rsid w:val="00AC67FB"/>
    <w:rsid w:val="00AC7A3E"/>
    <w:rsid w:val="00AD1DAA"/>
    <w:rsid w:val="00AD3B7F"/>
    <w:rsid w:val="00AD5573"/>
    <w:rsid w:val="00AE1176"/>
    <w:rsid w:val="00AE254E"/>
    <w:rsid w:val="00AE3F05"/>
    <w:rsid w:val="00AE6881"/>
    <w:rsid w:val="00AF1E23"/>
    <w:rsid w:val="00AF4D56"/>
    <w:rsid w:val="00AF5625"/>
    <w:rsid w:val="00AF575B"/>
    <w:rsid w:val="00B017C2"/>
    <w:rsid w:val="00B01AFF"/>
    <w:rsid w:val="00B05CC7"/>
    <w:rsid w:val="00B072C9"/>
    <w:rsid w:val="00B122EB"/>
    <w:rsid w:val="00B13FEB"/>
    <w:rsid w:val="00B20935"/>
    <w:rsid w:val="00B213B0"/>
    <w:rsid w:val="00B232C1"/>
    <w:rsid w:val="00B27E39"/>
    <w:rsid w:val="00B32AF8"/>
    <w:rsid w:val="00B350D8"/>
    <w:rsid w:val="00B37FA9"/>
    <w:rsid w:val="00B42808"/>
    <w:rsid w:val="00B610E5"/>
    <w:rsid w:val="00B70E18"/>
    <w:rsid w:val="00B724D4"/>
    <w:rsid w:val="00B742F9"/>
    <w:rsid w:val="00B80E9F"/>
    <w:rsid w:val="00B870F4"/>
    <w:rsid w:val="00B879F0"/>
    <w:rsid w:val="00BA07F8"/>
    <w:rsid w:val="00BA43AF"/>
    <w:rsid w:val="00BA457C"/>
    <w:rsid w:val="00BB1C69"/>
    <w:rsid w:val="00BB6E45"/>
    <w:rsid w:val="00BC024A"/>
    <w:rsid w:val="00BC0CDD"/>
    <w:rsid w:val="00BD64E3"/>
    <w:rsid w:val="00BE3362"/>
    <w:rsid w:val="00BE6EAC"/>
    <w:rsid w:val="00BE736B"/>
    <w:rsid w:val="00BF234F"/>
    <w:rsid w:val="00BF7F04"/>
    <w:rsid w:val="00C022E3"/>
    <w:rsid w:val="00C1564E"/>
    <w:rsid w:val="00C17453"/>
    <w:rsid w:val="00C264D6"/>
    <w:rsid w:val="00C33CE9"/>
    <w:rsid w:val="00C43675"/>
    <w:rsid w:val="00C4712D"/>
    <w:rsid w:val="00C5099A"/>
    <w:rsid w:val="00C5289D"/>
    <w:rsid w:val="00C53134"/>
    <w:rsid w:val="00C61748"/>
    <w:rsid w:val="00C63F40"/>
    <w:rsid w:val="00C65D24"/>
    <w:rsid w:val="00C75EF5"/>
    <w:rsid w:val="00C909DA"/>
    <w:rsid w:val="00C92FEC"/>
    <w:rsid w:val="00C94F55"/>
    <w:rsid w:val="00CA0867"/>
    <w:rsid w:val="00CA6B1C"/>
    <w:rsid w:val="00CA7407"/>
    <w:rsid w:val="00CA75BD"/>
    <w:rsid w:val="00CA77DD"/>
    <w:rsid w:val="00CA7D62"/>
    <w:rsid w:val="00CB07A8"/>
    <w:rsid w:val="00CB4A14"/>
    <w:rsid w:val="00CB6275"/>
    <w:rsid w:val="00CB74D2"/>
    <w:rsid w:val="00CD1848"/>
    <w:rsid w:val="00CD5261"/>
    <w:rsid w:val="00CD73EA"/>
    <w:rsid w:val="00CE5E53"/>
    <w:rsid w:val="00CE66AE"/>
    <w:rsid w:val="00CF073B"/>
    <w:rsid w:val="00CF126D"/>
    <w:rsid w:val="00CF1BE3"/>
    <w:rsid w:val="00CF7D52"/>
    <w:rsid w:val="00D10070"/>
    <w:rsid w:val="00D12D9A"/>
    <w:rsid w:val="00D1647B"/>
    <w:rsid w:val="00D21DA3"/>
    <w:rsid w:val="00D22BB9"/>
    <w:rsid w:val="00D437FF"/>
    <w:rsid w:val="00D46A6B"/>
    <w:rsid w:val="00D5130C"/>
    <w:rsid w:val="00D5380C"/>
    <w:rsid w:val="00D60944"/>
    <w:rsid w:val="00D62265"/>
    <w:rsid w:val="00D62A6B"/>
    <w:rsid w:val="00D81FFB"/>
    <w:rsid w:val="00D8512E"/>
    <w:rsid w:val="00D90F85"/>
    <w:rsid w:val="00DA1E58"/>
    <w:rsid w:val="00DA654A"/>
    <w:rsid w:val="00DB035D"/>
    <w:rsid w:val="00DB4C94"/>
    <w:rsid w:val="00DB5B50"/>
    <w:rsid w:val="00DB5B6B"/>
    <w:rsid w:val="00DB7D8B"/>
    <w:rsid w:val="00DC11E4"/>
    <w:rsid w:val="00DD0FC3"/>
    <w:rsid w:val="00DD52E4"/>
    <w:rsid w:val="00DD57DB"/>
    <w:rsid w:val="00DD5C82"/>
    <w:rsid w:val="00DE4EF2"/>
    <w:rsid w:val="00DE63A3"/>
    <w:rsid w:val="00DE68D0"/>
    <w:rsid w:val="00DE73AB"/>
    <w:rsid w:val="00DF2C0E"/>
    <w:rsid w:val="00E0542C"/>
    <w:rsid w:val="00E06FFB"/>
    <w:rsid w:val="00E13FA2"/>
    <w:rsid w:val="00E14F3B"/>
    <w:rsid w:val="00E17E9B"/>
    <w:rsid w:val="00E225E7"/>
    <w:rsid w:val="00E273D5"/>
    <w:rsid w:val="00E30155"/>
    <w:rsid w:val="00E30D2E"/>
    <w:rsid w:val="00E56815"/>
    <w:rsid w:val="00E605B8"/>
    <w:rsid w:val="00E62FDD"/>
    <w:rsid w:val="00E6319A"/>
    <w:rsid w:val="00E80C5B"/>
    <w:rsid w:val="00E855DD"/>
    <w:rsid w:val="00E91FE1"/>
    <w:rsid w:val="00E95FBC"/>
    <w:rsid w:val="00EA03E4"/>
    <w:rsid w:val="00EA4646"/>
    <w:rsid w:val="00EB190C"/>
    <w:rsid w:val="00EB4345"/>
    <w:rsid w:val="00EB48E4"/>
    <w:rsid w:val="00EC2918"/>
    <w:rsid w:val="00EC3565"/>
    <w:rsid w:val="00ED1A2C"/>
    <w:rsid w:val="00ED4954"/>
    <w:rsid w:val="00EE0943"/>
    <w:rsid w:val="00EE2361"/>
    <w:rsid w:val="00EE33A2"/>
    <w:rsid w:val="00EE370B"/>
    <w:rsid w:val="00EE7C5E"/>
    <w:rsid w:val="00EF2B3D"/>
    <w:rsid w:val="00EF4500"/>
    <w:rsid w:val="00F064E2"/>
    <w:rsid w:val="00F125E1"/>
    <w:rsid w:val="00F12BA0"/>
    <w:rsid w:val="00F13B23"/>
    <w:rsid w:val="00F13CF6"/>
    <w:rsid w:val="00F17044"/>
    <w:rsid w:val="00F20C43"/>
    <w:rsid w:val="00F231C8"/>
    <w:rsid w:val="00F23859"/>
    <w:rsid w:val="00F2446E"/>
    <w:rsid w:val="00F32800"/>
    <w:rsid w:val="00F37204"/>
    <w:rsid w:val="00F37FA1"/>
    <w:rsid w:val="00F47B69"/>
    <w:rsid w:val="00F50574"/>
    <w:rsid w:val="00F50708"/>
    <w:rsid w:val="00F55237"/>
    <w:rsid w:val="00F6718B"/>
    <w:rsid w:val="00F67A1C"/>
    <w:rsid w:val="00F73128"/>
    <w:rsid w:val="00F82C5B"/>
    <w:rsid w:val="00F853C4"/>
    <w:rsid w:val="00F8703D"/>
    <w:rsid w:val="00F92969"/>
    <w:rsid w:val="00FA00BF"/>
    <w:rsid w:val="00FB4B74"/>
    <w:rsid w:val="00FB5240"/>
    <w:rsid w:val="00FB6053"/>
    <w:rsid w:val="00FC0BE4"/>
    <w:rsid w:val="00FC7AC5"/>
    <w:rsid w:val="00FD1638"/>
    <w:rsid w:val="00FD3350"/>
    <w:rsid w:val="00FD3AEA"/>
    <w:rsid w:val="00FD5180"/>
    <w:rsid w:val="00FD58B5"/>
    <w:rsid w:val="00FE027E"/>
    <w:rsid w:val="00FE104D"/>
    <w:rsid w:val="00FE571F"/>
    <w:rsid w:val="00FF44F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54A6D8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E66A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aliases w:val="Char1 Char, Char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E2114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B20935"/>
    <w:rPr>
      <w:rFonts w:ascii="Times New Roman" w:hAnsi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03A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67E40F2-930F-4D54-8428-77DB3FBD9076}">
  <ds:schemaRefs>
    <ds:schemaRef ds:uri="http://purl.org/dc/dcmitype/"/>
    <ds:schemaRef ds:uri="http://purl.org/dc/terms/"/>
    <ds:schemaRef ds:uri="http://purl.org/dc/elements/1.1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5b17232d-c99c-451d-83da-8209c240d8e5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515</Words>
  <Characters>3022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2023-08-10T12:47:00Z</dcterms:created>
  <dcterms:modified xsi:type="dcterms:W3CDTF">2023-08-10T12:47:00Z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(3)g2MDvMfyq9KSMavrfvEGLSDrx93VsVfS9iiWkMB0CmmEF5vR8+kFp4NM5eh9OqOk+jQ+6T0u
8vdZDdLmJRsXhYbYcICu5MB7wgXkO7CMPc1qSftSEpN0KsdkioBoQFP2yqG3etIQcuBWOStN
UEwj8lMv7e9SzpGv9qQedeIgy+DKc0L9z44Q7+vHmap5OWlYpHDkMq0fzig7wJ/JXbXw++5k
YaZCAtJT96DB4KvD5Y</vt:lpwstr>
  </property>
  <property fmtid="{D5CDD505-2E9C-101B-9397-08002B2CF9AE}" pid="3" name="_2015_ms_pID_7253431">
    <vt:lpwstr>9Yky5ChepJxCnbyoQTqeq15CpOUViCmWyDu15y0sVjca6j0hokXnb0
YrAKXi2OQshSTvMjLX0KHHuaFOLzx4beUHff5OcDuytTWhSvsQ33YaQfm8iU61DgyVfVzoFg
reqE0bK4KddLewrde3khqOfU7creGQFokZ7Hz5GUTxN/llReIsiQVDXOlB3glZpdp5EASoEI
dXtNsDUJrk0SbNivTxo7svlUOcbuaVWGiTJt</vt:lpwstr>
  </property>
  <property fmtid="{D5CDD505-2E9C-101B-9397-08002B2CF9AE}" pid="4" name="_2015_ms_pID_7253432">
    <vt:lpwstr>1Q==</vt:lpwstr>
  </property>
  <property fmtid="{D5CDD505-2E9C-101B-9397-08002B2CF9AE}" pid="5" name="GrammarlyDocumentId">
    <vt:lpwstr>6947720a2f8352f765c985950d3712c03867cf5d1741db26d47f9900743a3d31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1691075743</vt:lpwstr>
  </property>
</Properties>
</file>